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382" w:rsidRPr="000136A8" w:rsidRDefault="00732382" w:rsidP="00732382">
      <w:pPr>
        <w:pStyle w:val="Heading1"/>
      </w:pPr>
      <w:bookmarkStart w:id="0" w:name="_Toc107216509"/>
      <w:r w:rsidRPr="000136A8">
        <w:t>Graphical Representations</w:t>
      </w:r>
      <w:bookmarkEnd w:id="0"/>
    </w:p>
    <w:p w:rsidR="00732382" w:rsidRPr="000136A8" w:rsidRDefault="00732382" w:rsidP="00732382">
      <w:pPr>
        <w:rPr>
          <w:b/>
          <w:bCs/>
          <w:szCs w:val="22"/>
        </w:rPr>
      </w:pPr>
    </w:p>
    <w:p w:rsidR="00732382" w:rsidRPr="000136A8" w:rsidRDefault="00732382" w:rsidP="00732382">
      <w:pPr>
        <w:rPr>
          <w:bCs/>
          <w:szCs w:val="22"/>
        </w:rPr>
      </w:pPr>
      <w:r w:rsidRPr="000136A8">
        <w:rPr>
          <w:bCs/>
          <w:szCs w:val="22"/>
        </w:rPr>
        <w:t>You will have seen different graphs and charts before. You should be familiar with the creating and interpreting the following.</w:t>
      </w:r>
    </w:p>
    <w:p w:rsidR="00732382" w:rsidRPr="000136A8" w:rsidRDefault="00732382" w:rsidP="00732382">
      <w:pPr>
        <w:pStyle w:val="ListParagraph"/>
        <w:numPr>
          <w:ilvl w:val="0"/>
          <w:numId w:val="1"/>
        </w:numPr>
        <w:rPr>
          <w:bCs/>
          <w:szCs w:val="22"/>
        </w:rPr>
      </w:pPr>
      <w:r w:rsidRPr="000136A8">
        <w:rPr>
          <w:bCs/>
          <w:szCs w:val="22"/>
        </w:rPr>
        <w:t>Bar Chart</w:t>
      </w:r>
    </w:p>
    <w:p w:rsidR="00732382" w:rsidRPr="000136A8" w:rsidRDefault="00732382" w:rsidP="00732382">
      <w:pPr>
        <w:pStyle w:val="ListParagraph"/>
        <w:numPr>
          <w:ilvl w:val="0"/>
          <w:numId w:val="1"/>
        </w:numPr>
        <w:rPr>
          <w:bCs/>
          <w:szCs w:val="22"/>
        </w:rPr>
      </w:pPr>
      <w:r w:rsidRPr="000136A8">
        <w:rPr>
          <w:bCs/>
          <w:szCs w:val="22"/>
        </w:rPr>
        <w:t>Line Graph</w:t>
      </w:r>
    </w:p>
    <w:p w:rsidR="00732382" w:rsidRPr="000136A8" w:rsidRDefault="00732382" w:rsidP="00732382">
      <w:pPr>
        <w:pStyle w:val="ListParagraph"/>
        <w:numPr>
          <w:ilvl w:val="0"/>
          <w:numId w:val="1"/>
        </w:numPr>
        <w:rPr>
          <w:bCs/>
          <w:szCs w:val="22"/>
        </w:rPr>
      </w:pPr>
      <w:r w:rsidRPr="000136A8">
        <w:rPr>
          <w:bCs/>
          <w:szCs w:val="22"/>
        </w:rPr>
        <w:t>Pie Chart</w:t>
      </w:r>
    </w:p>
    <w:p w:rsidR="00732382" w:rsidRPr="000136A8" w:rsidRDefault="00732382" w:rsidP="00732382">
      <w:pPr>
        <w:pStyle w:val="ListParagraph"/>
        <w:numPr>
          <w:ilvl w:val="0"/>
          <w:numId w:val="1"/>
        </w:numPr>
        <w:rPr>
          <w:bCs/>
          <w:szCs w:val="22"/>
        </w:rPr>
      </w:pPr>
      <w:r w:rsidRPr="000136A8">
        <w:rPr>
          <w:bCs/>
          <w:szCs w:val="22"/>
        </w:rPr>
        <w:t>Stem and Leaf Diagram</w:t>
      </w:r>
    </w:p>
    <w:p w:rsidR="00732382" w:rsidRPr="000136A8" w:rsidRDefault="00732382" w:rsidP="00732382">
      <w:pPr>
        <w:pStyle w:val="ListParagraph"/>
        <w:numPr>
          <w:ilvl w:val="0"/>
          <w:numId w:val="1"/>
        </w:numPr>
        <w:rPr>
          <w:bCs/>
          <w:szCs w:val="22"/>
        </w:rPr>
      </w:pPr>
      <w:r w:rsidRPr="000136A8">
        <w:rPr>
          <w:bCs/>
          <w:szCs w:val="22"/>
        </w:rPr>
        <w:t>Scatter graph and line of best fit</w:t>
      </w:r>
    </w:p>
    <w:p w:rsidR="00732382" w:rsidRPr="000136A8" w:rsidRDefault="00732382" w:rsidP="00732382">
      <w:pPr>
        <w:pStyle w:val="ListParagraph"/>
        <w:numPr>
          <w:ilvl w:val="0"/>
          <w:numId w:val="1"/>
        </w:numPr>
        <w:rPr>
          <w:bCs/>
          <w:szCs w:val="22"/>
        </w:rPr>
      </w:pPr>
      <w:r w:rsidRPr="000136A8">
        <w:rPr>
          <w:bCs/>
          <w:szCs w:val="22"/>
        </w:rPr>
        <w:t>Boxplot</w:t>
      </w:r>
    </w:p>
    <w:p w:rsidR="00732382" w:rsidRPr="000136A8" w:rsidRDefault="00732382" w:rsidP="00732382">
      <w:pPr>
        <w:rPr>
          <w:bCs/>
          <w:szCs w:val="22"/>
        </w:rPr>
      </w:pPr>
    </w:p>
    <w:p w:rsidR="00732382" w:rsidRPr="000136A8" w:rsidRDefault="00732382" w:rsidP="00732382">
      <w:pPr>
        <w:rPr>
          <w:bCs/>
          <w:szCs w:val="22"/>
        </w:rPr>
      </w:pPr>
      <w:r w:rsidRPr="000136A8">
        <w:rPr>
          <w:bCs/>
          <w:szCs w:val="22"/>
        </w:rPr>
        <w:t xml:space="preserve">In the following series of lessons you will also be introduced to new graphs such as </w:t>
      </w:r>
      <w:r w:rsidRPr="000136A8">
        <w:rPr>
          <w:b/>
          <w:bCs/>
          <w:szCs w:val="22"/>
        </w:rPr>
        <w:t>Histograms</w:t>
      </w:r>
      <w:r w:rsidRPr="000136A8">
        <w:rPr>
          <w:bCs/>
          <w:szCs w:val="22"/>
        </w:rPr>
        <w:t xml:space="preserve">, along with new concepts such as </w:t>
      </w:r>
      <w:r w:rsidRPr="000136A8">
        <w:rPr>
          <w:b/>
          <w:bCs/>
          <w:szCs w:val="22"/>
        </w:rPr>
        <w:t xml:space="preserve">Correlation </w:t>
      </w:r>
      <w:r w:rsidRPr="000136A8">
        <w:rPr>
          <w:bCs/>
          <w:szCs w:val="22"/>
        </w:rPr>
        <w:t xml:space="preserve">and </w:t>
      </w:r>
      <w:r w:rsidRPr="000136A8">
        <w:rPr>
          <w:b/>
          <w:bCs/>
          <w:szCs w:val="22"/>
        </w:rPr>
        <w:t>Normality</w:t>
      </w:r>
      <w:r w:rsidRPr="000136A8">
        <w:rPr>
          <w:bCs/>
          <w:szCs w:val="22"/>
        </w:rPr>
        <w:t>.</w:t>
      </w:r>
    </w:p>
    <w:p w:rsidR="00732382" w:rsidRPr="000136A8" w:rsidRDefault="00732382" w:rsidP="00732382">
      <w:pPr>
        <w:rPr>
          <w:bCs/>
          <w:szCs w:val="22"/>
        </w:rPr>
      </w:pPr>
    </w:p>
    <w:p w:rsidR="00732382" w:rsidRPr="000136A8" w:rsidRDefault="00732382" w:rsidP="00732382">
      <w:pPr>
        <w:rPr>
          <w:bCs/>
          <w:szCs w:val="22"/>
        </w:rPr>
      </w:pPr>
      <w:r w:rsidRPr="000136A8">
        <w:rPr>
          <w:b/>
          <w:bCs/>
          <w:szCs w:val="22"/>
        </w:rPr>
        <w:t xml:space="preserve">Example 1: </w:t>
      </w:r>
      <w:r w:rsidRPr="000136A8">
        <w:rPr>
          <w:bCs/>
          <w:szCs w:val="22"/>
        </w:rPr>
        <w:t>The following graph shows a baby’s weight throughout the year.</w:t>
      </w:r>
    </w:p>
    <w:p w:rsidR="00732382" w:rsidRPr="000136A8" w:rsidRDefault="00732382" w:rsidP="00732382">
      <w:pPr>
        <w:jc w:val="center"/>
        <w:rPr>
          <w:bCs/>
          <w:szCs w:val="22"/>
        </w:rPr>
      </w:pPr>
      <w:r w:rsidRPr="000136A8">
        <w:rPr>
          <w:noProof/>
          <w:szCs w:val="22"/>
        </w:rPr>
        <w:drawing>
          <wp:inline distT="0" distB="0" distL="0" distR="0" wp14:anchorId="100BF2B5" wp14:editId="356AD0F0">
            <wp:extent cx="2945219" cy="2945219"/>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55823" cy="2955823"/>
                    </a:xfrm>
                    <a:prstGeom prst="rect">
                      <a:avLst/>
                    </a:prstGeom>
                  </pic:spPr>
                </pic:pic>
              </a:graphicData>
            </a:graphic>
          </wp:inline>
        </w:drawing>
      </w:r>
    </w:p>
    <w:p w:rsidR="00732382" w:rsidRPr="000136A8" w:rsidRDefault="00732382" w:rsidP="00732382">
      <w:pPr>
        <w:rPr>
          <w:bCs/>
          <w:szCs w:val="22"/>
        </w:rPr>
      </w:pPr>
      <w:r w:rsidRPr="000136A8">
        <w:rPr>
          <w:bCs/>
          <w:szCs w:val="22"/>
        </w:rPr>
        <w:t>(a) What was the baby’s weight at birth?</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color w:val="FF0000"/>
                <w:szCs w:val="22"/>
              </w:rPr>
            </w:pPr>
            <w:r w:rsidRPr="00732382">
              <w:rPr>
                <w:bCs/>
                <w:color w:val="FF0000"/>
                <w:szCs w:val="22"/>
              </w:rPr>
              <w:t>2.9kg</w:t>
            </w:r>
          </w:p>
          <w:p w:rsidR="00732382" w:rsidRPr="000136A8" w:rsidRDefault="00732382" w:rsidP="00073445">
            <w:pPr>
              <w:rPr>
                <w:bCs/>
                <w:szCs w:val="22"/>
              </w:rPr>
            </w:pPr>
          </w:p>
          <w:p w:rsidR="00732382" w:rsidRPr="000136A8" w:rsidRDefault="00732382" w:rsidP="00073445">
            <w:pPr>
              <w:rPr>
                <w:bCs/>
                <w:szCs w:val="22"/>
              </w:rPr>
            </w:pPr>
          </w:p>
        </w:tc>
      </w:tr>
    </w:tbl>
    <w:p w:rsidR="00732382" w:rsidRPr="000136A8" w:rsidRDefault="00732382" w:rsidP="00732382">
      <w:pPr>
        <w:rPr>
          <w:bCs/>
          <w:szCs w:val="22"/>
        </w:rPr>
      </w:pPr>
      <w:r w:rsidRPr="000136A8">
        <w:rPr>
          <w:bCs/>
          <w:szCs w:val="22"/>
        </w:rPr>
        <w:t>(b) What did the baby weigh after 5</w:t>
      </w:r>
      <w:proofErr w:type="gramStart"/>
      <w:r w:rsidRPr="000136A8">
        <w:rPr>
          <w:bCs/>
          <w:szCs w:val="22"/>
        </w:rPr>
        <w:t>,9</w:t>
      </w:r>
      <w:proofErr w:type="gramEnd"/>
      <w:r w:rsidRPr="000136A8">
        <w:rPr>
          <w:bCs/>
          <w:szCs w:val="22"/>
        </w:rPr>
        <w:t xml:space="preserve"> and 12 weeks?</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color w:val="FF0000"/>
                <w:szCs w:val="22"/>
              </w:rPr>
            </w:pPr>
            <w:r w:rsidRPr="00732382">
              <w:rPr>
                <w:bCs/>
                <w:color w:val="FF0000"/>
                <w:szCs w:val="22"/>
              </w:rPr>
              <w:t>5 weeks – 4.6kg</w:t>
            </w:r>
          </w:p>
          <w:p w:rsidR="00732382" w:rsidRPr="00732382" w:rsidRDefault="00732382" w:rsidP="00073445">
            <w:pPr>
              <w:rPr>
                <w:bCs/>
                <w:color w:val="FF0000"/>
                <w:szCs w:val="22"/>
              </w:rPr>
            </w:pPr>
            <w:r w:rsidRPr="00732382">
              <w:rPr>
                <w:bCs/>
                <w:color w:val="FF0000"/>
                <w:szCs w:val="22"/>
              </w:rPr>
              <w:t>9 week – 5.7kg</w:t>
            </w:r>
          </w:p>
          <w:p w:rsidR="00732382" w:rsidRPr="00732382" w:rsidRDefault="00732382" w:rsidP="00073445">
            <w:pPr>
              <w:rPr>
                <w:bCs/>
                <w:color w:val="FF0000"/>
                <w:szCs w:val="22"/>
              </w:rPr>
            </w:pPr>
            <w:r w:rsidRPr="00732382">
              <w:rPr>
                <w:bCs/>
                <w:color w:val="FF0000"/>
                <w:szCs w:val="22"/>
              </w:rPr>
              <w:t>12 weeks – 6.8kg</w:t>
            </w:r>
          </w:p>
          <w:p w:rsidR="00732382" w:rsidRPr="000136A8" w:rsidRDefault="00732382" w:rsidP="00073445">
            <w:pPr>
              <w:rPr>
                <w:bCs/>
                <w:szCs w:val="22"/>
              </w:rPr>
            </w:pPr>
          </w:p>
        </w:tc>
      </w:tr>
    </w:tbl>
    <w:p w:rsidR="00732382" w:rsidRPr="000136A8" w:rsidRDefault="00732382" w:rsidP="00732382">
      <w:pPr>
        <w:rPr>
          <w:bCs/>
          <w:szCs w:val="22"/>
        </w:rPr>
      </w:pPr>
      <w:r w:rsidRPr="000136A8">
        <w:rPr>
          <w:bCs/>
          <w:szCs w:val="22"/>
        </w:rPr>
        <w:t>(c) How much weight did the baby put on between 3 and 7 weeks?</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color w:val="FF0000"/>
                <w:szCs w:val="22"/>
              </w:rPr>
            </w:pPr>
            <w:r w:rsidRPr="00732382">
              <w:rPr>
                <w:bCs/>
                <w:color w:val="FF0000"/>
                <w:szCs w:val="22"/>
              </w:rPr>
              <w:t>Week 3 – 3.8kg</w:t>
            </w:r>
          </w:p>
          <w:p w:rsidR="00732382" w:rsidRPr="00732382" w:rsidRDefault="00732382" w:rsidP="00073445">
            <w:pPr>
              <w:rPr>
                <w:bCs/>
                <w:color w:val="FF0000"/>
                <w:szCs w:val="22"/>
              </w:rPr>
            </w:pPr>
            <w:r w:rsidRPr="00732382">
              <w:rPr>
                <w:bCs/>
                <w:color w:val="FF0000"/>
                <w:szCs w:val="22"/>
              </w:rPr>
              <w:t>Week 7 – 5kg</w:t>
            </w:r>
          </w:p>
          <w:p w:rsidR="00732382" w:rsidRPr="00732382" w:rsidRDefault="00732382" w:rsidP="00073445">
            <w:pPr>
              <w:rPr>
                <w:bCs/>
                <w:color w:val="FF0000"/>
                <w:szCs w:val="22"/>
              </w:rPr>
            </w:pPr>
          </w:p>
          <w:p w:rsidR="00732382" w:rsidRPr="00732382" w:rsidRDefault="00732382" w:rsidP="00073445">
            <w:pPr>
              <w:rPr>
                <w:bCs/>
                <w:color w:val="FF0000"/>
                <w:szCs w:val="22"/>
              </w:rPr>
            </w:pPr>
            <w:r w:rsidRPr="00732382">
              <w:rPr>
                <w:bCs/>
                <w:color w:val="FF0000"/>
                <w:szCs w:val="22"/>
              </w:rPr>
              <w:t>5 – 3.8kg</w:t>
            </w:r>
          </w:p>
          <w:p w:rsidR="00732382" w:rsidRPr="000136A8" w:rsidRDefault="00732382" w:rsidP="00073445">
            <w:pPr>
              <w:rPr>
                <w:bCs/>
                <w:szCs w:val="22"/>
              </w:rPr>
            </w:pPr>
          </w:p>
        </w:tc>
      </w:tr>
    </w:tbl>
    <w:p w:rsidR="00732382" w:rsidRPr="000136A8" w:rsidRDefault="00732382" w:rsidP="00732382">
      <w:pPr>
        <w:rPr>
          <w:bCs/>
          <w:szCs w:val="22"/>
        </w:rPr>
      </w:pPr>
      <w:r w:rsidRPr="000136A8">
        <w:rPr>
          <w:bCs/>
          <w:szCs w:val="22"/>
        </w:rPr>
        <w:t>(d) Between which two consecutive weeks was the greatest increase in weight?</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0136A8" w:rsidRDefault="00732382" w:rsidP="00073445">
            <w:pPr>
              <w:rPr>
                <w:bCs/>
                <w:szCs w:val="22"/>
              </w:rPr>
            </w:pPr>
          </w:p>
          <w:p w:rsidR="00732382" w:rsidRPr="000136A8" w:rsidRDefault="00732382" w:rsidP="00073445">
            <w:pPr>
              <w:rPr>
                <w:bCs/>
                <w:szCs w:val="22"/>
              </w:rPr>
            </w:pPr>
            <w:r w:rsidRPr="00732382">
              <w:rPr>
                <w:bCs/>
                <w:color w:val="FF0000"/>
                <w:szCs w:val="22"/>
              </w:rPr>
              <w:t>Weeks 11 and 12</w:t>
            </w:r>
          </w:p>
          <w:p w:rsidR="00732382" w:rsidRPr="000136A8" w:rsidRDefault="00732382" w:rsidP="00073445">
            <w:pPr>
              <w:rPr>
                <w:bCs/>
                <w:szCs w:val="22"/>
              </w:rPr>
            </w:pPr>
          </w:p>
        </w:tc>
      </w:tr>
    </w:tbl>
    <w:p w:rsidR="00732382" w:rsidRPr="000136A8" w:rsidRDefault="00732382" w:rsidP="00732382">
      <w:pPr>
        <w:rPr>
          <w:bCs/>
          <w:szCs w:val="22"/>
        </w:rPr>
      </w:pPr>
    </w:p>
    <w:p w:rsidR="00732382" w:rsidRPr="000136A8" w:rsidRDefault="00732382" w:rsidP="00732382">
      <w:pPr>
        <w:rPr>
          <w:bCs/>
          <w:szCs w:val="22"/>
        </w:rPr>
      </w:pPr>
      <w:r w:rsidRPr="000136A8">
        <w:rPr>
          <w:b/>
          <w:bCs/>
          <w:szCs w:val="22"/>
        </w:rPr>
        <w:t xml:space="preserve">Example 2: </w:t>
      </w:r>
      <w:r w:rsidRPr="000136A8">
        <w:rPr>
          <w:bCs/>
          <w:szCs w:val="22"/>
        </w:rPr>
        <w:t>The following pie chart was made to show pupil’s favourite genre of film.</w:t>
      </w:r>
    </w:p>
    <w:p w:rsidR="00732382" w:rsidRPr="000136A8" w:rsidRDefault="00732382" w:rsidP="00732382">
      <w:pPr>
        <w:jc w:val="center"/>
        <w:rPr>
          <w:bCs/>
          <w:szCs w:val="22"/>
        </w:rPr>
      </w:pPr>
      <w:r w:rsidRPr="000136A8">
        <w:rPr>
          <w:noProof/>
          <w:szCs w:val="22"/>
        </w:rPr>
        <w:drawing>
          <wp:inline distT="0" distB="0" distL="0" distR="0" wp14:anchorId="5DDE5017" wp14:editId="34B37872">
            <wp:extent cx="2381505" cy="2147777"/>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422551" cy="2184795"/>
                    </a:xfrm>
                    <a:prstGeom prst="rect">
                      <a:avLst/>
                    </a:prstGeom>
                  </pic:spPr>
                </pic:pic>
              </a:graphicData>
            </a:graphic>
          </wp:inline>
        </w:drawing>
      </w:r>
    </w:p>
    <w:p w:rsidR="00732382" w:rsidRPr="000136A8" w:rsidRDefault="00732382" w:rsidP="00732382">
      <w:pPr>
        <w:rPr>
          <w:bCs/>
          <w:szCs w:val="22"/>
        </w:rPr>
      </w:pPr>
      <w:r w:rsidRPr="000136A8">
        <w:rPr>
          <w:bCs/>
          <w:szCs w:val="22"/>
        </w:rPr>
        <w:t>(a)What fraction of pupils chose each type of film?</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color w:val="FF0000"/>
                <w:szCs w:val="22"/>
              </w:rPr>
            </w:pPr>
            <w:r w:rsidRPr="00732382">
              <w:rPr>
                <w:bCs/>
                <w:color w:val="FF0000"/>
                <w:szCs w:val="22"/>
              </w:rPr>
              <w:t xml:space="preserve">Action: </w:t>
            </w:r>
            <m:oMath>
              <m:f>
                <m:fPr>
                  <m:ctrlPr>
                    <w:rPr>
                      <w:rFonts w:ascii="Cambria Math" w:hAnsi="Cambria Math"/>
                      <w:bCs/>
                      <w:i/>
                      <w:color w:val="FF0000"/>
                      <w:szCs w:val="22"/>
                    </w:rPr>
                  </m:ctrlPr>
                </m:fPr>
                <m:num>
                  <m:r>
                    <w:rPr>
                      <w:rFonts w:ascii="Cambria Math" w:hAnsi="Cambria Math"/>
                      <w:color w:val="FF0000"/>
                      <w:szCs w:val="22"/>
                    </w:rPr>
                    <m:t>1</m:t>
                  </m:r>
                </m:num>
                <m:den>
                  <m:r>
                    <w:rPr>
                      <w:rFonts w:ascii="Cambria Math" w:hAnsi="Cambria Math"/>
                      <w:color w:val="FF0000"/>
                      <w:szCs w:val="22"/>
                    </w:rPr>
                    <m:t>2</m:t>
                  </m:r>
                </m:den>
              </m:f>
            </m:oMath>
          </w:p>
          <w:p w:rsidR="00732382" w:rsidRPr="00732382" w:rsidRDefault="00732382" w:rsidP="00073445">
            <w:pPr>
              <w:rPr>
                <w:bCs/>
                <w:color w:val="FF0000"/>
                <w:szCs w:val="22"/>
              </w:rPr>
            </w:pPr>
            <w:r w:rsidRPr="00732382">
              <w:rPr>
                <w:bCs/>
                <w:color w:val="FF0000"/>
                <w:szCs w:val="22"/>
              </w:rPr>
              <w:t xml:space="preserve">Comedy: </w:t>
            </w:r>
            <m:oMath>
              <m:f>
                <m:fPr>
                  <m:ctrlPr>
                    <w:rPr>
                      <w:rFonts w:ascii="Cambria Math" w:hAnsi="Cambria Math"/>
                      <w:bCs/>
                      <w:i/>
                      <w:color w:val="FF0000"/>
                      <w:szCs w:val="22"/>
                    </w:rPr>
                  </m:ctrlPr>
                </m:fPr>
                <m:num>
                  <m:r>
                    <w:rPr>
                      <w:rFonts w:ascii="Cambria Math" w:hAnsi="Cambria Math"/>
                      <w:color w:val="FF0000"/>
                      <w:szCs w:val="22"/>
                    </w:rPr>
                    <m:t>1</m:t>
                  </m:r>
                </m:num>
                <m:den>
                  <m:r>
                    <w:rPr>
                      <w:rFonts w:ascii="Cambria Math" w:hAnsi="Cambria Math"/>
                      <w:color w:val="FF0000"/>
                      <w:szCs w:val="22"/>
                    </w:rPr>
                    <m:t>5</m:t>
                  </m:r>
                </m:den>
              </m:f>
            </m:oMath>
          </w:p>
          <w:p w:rsidR="00732382" w:rsidRPr="00732382" w:rsidRDefault="00732382" w:rsidP="00073445">
            <w:pPr>
              <w:rPr>
                <w:bCs/>
                <w:color w:val="FF0000"/>
                <w:szCs w:val="22"/>
              </w:rPr>
            </w:pPr>
            <w:r w:rsidRPr="00732382">
              <w:rPr>
                <w:bCs/>
                <w:color w:val="FF0000"/>
                <w:szCs w:val="22"/>
              </w:rPr>
              <w:t xml:space="preserve">Romance: </w:t>
            </w:r>
            <m:oMath>
              <m:f>
                <m:fPr>
                  <m:ctrlPr>
                    <w:rPr>
                      <w:rFonts w:ascii="Cambria Math" w:hAnsi="Cambria Math"/>
                      <w:bCs/>
                      <w:i/>
                      <w:color w:val="FF0000"/>
                      <w:szCs w:val="22"/>
                    </w:rPr>
                  </m:ctrlPr>
                </m:fPr>
                <m:num>
                  <m:r>
                    <w:rPr>
                      <w:rFonts w:ascii="Cambria Math" w:hAnsi="Cambria Math"/>
                      <w:color w:val="FF0000"/>
                      <w:szCs w:val="22"/>
                    </w:rPr>
                    <m:t>1</m:t>
                  </m:r>
                </m:num>
                <m:den>
                  <m:r>
                    <w:rPr>
                      <w:rFonts w:ascii="Cambria Math" w:hAnsi="Cambria Math"/>
                      <w:color w:val="FF0000"/>
                      <w:szCs w:val="22"/>
                    </w:rPr>
                    <m:t>20</m:t>
                  </m:r>
                </m:den>
              </m:f>
            </m:oMath>
          </w:p>
          <w:p w:rsidR="00732382" w:rsidRPr="00732382" w:rsidRDefault="00732382" w:rsidP="00073445">
            <w:pPr>
              <w:rPr>
                <w:bCs/>
                <w:color w:val="FF0000"/>
                <w:szCs w:val="22"/>
              </w:rPr>
            </w:pPr>
            <w:r w:rsidRPr="00732382">
              <w:rPr>
                <w:bCs/>
                <w:color w:val="FF0000"/>
                <w:szCs w:val="22"/>
              </w:rPr>
              <w:t xml:space="preserve">Cartoon: </w:t>
            </w:r>
            <m:oMath>
              <m:f>
                <m:fPr>
                  <m:ctrlPr>
                    <w:rPr>
                      <w:rFonts w:ascii="Cambria Math" w:hAnsi="Cambria Math"/>
                      <w:bCs/>
                      <w:i/>
                      <w:color w:val="FF0000"/>
                      <w:szCs w:val="22"/>
                    </w:rPr>
                  </m:ctrlPr>
                </m:fPr>
                <m:num>
                  <m:r>
                    <w:rPr>
                      <w:rFonts w:ascii="Cambria Math" w:hAnsi="Cambria Math"/>
                      <w:color w:val="FF0000"/>
                      <w:szCs w:val="22"/>
                    </w:rPr>
                    <m:t>1</m:t>
                  </m:r>
                </m:num>
                <m:den>
                  <m:r>
                    <w:rPr>
                      <w:rFonts w:ascii="Cambria Math" w:hAnsi="Cambria Math"/>
                      <w:color w:val="FF0000"/>
                      <w:szCs w:val="22"/>
                    </w:rPr>
                    <m:t>5</m:t>
                  </m:r>
                </m:den>
              </m:f>
            </m:oMath>
          </w:p>
          <w:p w:rsidR="00732382" w:rsidRPr="000136A8" w:rsidRDefault="00732382" w:rsidP="00073445">
            <w:pPr>
              <w:rPr>
                <w:bCs/>
                <w:szCs w:val="22"/>
              </w:rPr>
            </w:pPr>
          </w:p>
          <w:p w:rsidR="00732382" w:rsidRPr="000136A8" w:rsidRDefault="00732382" w:rsidP="00073445">
            <w:pPr>
              <w:rPr>
                <w:bCs/>
                <w:szCs w:val="22"/>
              </w:rPr>
            </w:pPr>
          </w:p>
          <w:p w:rsidR="00732382" w:rsidRPr="000136A8" w:rsidRDefault="00732382" w:rsidP="00073445">
            <w:pPr>
              <w:rPr>
                <w:bCs/>
                <w:szCs w:val="22"/>
              </w:rPr>
            </w:pPr>
          </w:p>
        </w:tc>
      </w:tr>
    </w:tbl>
    <w:p w:rsidR="00732382" w:rsidRPr="000136A8" w:rsidRDefault="00732382" w:rsidP="00732382">
      <w:pPr>
        <w:rPr>
          <w:bCs/>
          <w:szCs w:val="22"/>
        </w:rPr>
      </w:pPr>
      <w:r w:rsidRPr="000136A8">
        <w:rPr>
          <w:bCs/>
          <w:szCs w:val="22"/>
        </w:rPr>
        <w:t>(b) If 90 pupils said cartoons, how many pupils were asked in total?</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color w:val="FF0000"/>
                <w:szCs w:val="22"/>
              </w:rPr>
            </w:pPr>
            <w:r w:rsidRPr="00732382">
              <w:rPr>
                <w:bCs/>
                <w:color w:val="FF0000"/>
                <w:szCs w:val="22"/>
              </w:rPr>
              <w:t>20% = 90</w:t>
            </w:r>
          </w:p>
          <w:p w:rsidR="00732382" w:rsidRPr="00732382" w:rsidRDefault="00732382" w:rsidP="00073445">
            <w:pPr>
              <w:rPr>
                <w:bCs/>
                <w:color w:val="FF0000"/>
                <w:szCs w:val="22"/>
              </w:rPr>
            </w:pPr>
            <w:r w:rsidRPr="00732382">
              <w:rPr>
                <w:bCs/>
                <w:color w:val="FF0000"/>
                <w:szCs w:val="22"/>
              </w:rPr>
              <w:t>100% = 450</w:t>
            </w:r>
          </w:p>
          <w:p w:rsidR="00732382" w:rsidRPr="000136A8" w:rsidRDefault="00732382" w:rsidP="00073445">
            <w:pPr>
              <w:rPr>
                <w:bCs/>
                <w:szCs w:val="22"/>
              </w:rPr>
            </w:pPr>
          </w:p>
          <w:p w:rsidR="00732382" w:rsidRPr="000136A8" w:rsidRDefault="00732382" w:rsidP="00073445">
            <w:pPr>
              <w:rPr>
                <w:bCs/>
                <w:szCs w:val="22"/>
              </w:rPr>
            </w:pPr>
          </w:p>
          <w:p w:rsidR="00732382" w:rsidRPr="000136A8" w:rsidRDefault="00732382" w:rsidP="00073445">
            <w:pPr>
              <w:rPr>
                <w:bCs/>
                <w:szCs w:val="22"/>
              </w:rPr>
            </w:pPr>
          </w:p>
        </w:tc>
      </w:tr>
    </w:tbl>
    <w:p w:rsidR="00732382" w:rsidRPr="000136A8" w:rsidRDefault="00732382" w:rsidP="00732382">
      <w:pPr>
        <w:rPr>
          <w:bCs/>
          <w:szCs w:val="22"/>
        </w:rPr>
      </w:pPr>
    </w:p>
    <w:p w:rsidR="00732382" w:rsidRPr="000136A8" w:rsidRDefault="00732382" w:rsidP="00732382">
      <w:pPr>
        <w:rPr>
          <w:bCs/>
          <w:szCs w:val="22"/>
        </w:rPr>
      </w:pPr>
      <w:r w:rsidRPr="000136A8">
        <w:rPr>
          <w:bCs/>
          <w:szCs w:val="22"/>
        </w:rPr>
        <w:t>For Higher Applications of Mathematics Excel and R Studio will primarily be used to create these charts and graphs however the important is being able to decide which type of graph is the most suitable in order to make conclusions on questions.</w:t>
      </w:r>
    </w:p>
    <w:p w:rsidR="00732382" w:rsidRPr="000136A8" w:rsidRDefault="00732382" w:rsidP="00732382">
      <w:pPr>
        <w:rPr>
          <w:bCs/>
          <w:szCs w:val="22"/>
        </w:rPr>
      </w:pPr>
    </w:p>
    <w:p w:rsidR="00732382" w:rsidRPr="000136A8" w:rsidRDefault="00732382" w:rsidP="00732382">
      <w:pPr>
        <w:rPr>
          <w:bCs/>
          <w:szCs w:val="22"/>
        </w:rPr>
      </w:pPr>
      <w:r w:rsidRPr="000136A8">
        <w:rPr>
          <w:b/>
          <w:bCs/>
          <w:szCs w:val="22"/>
        </w:rPr>
        <w:t xml:space="preserve">Example 3: </w:t>
      </w:r>
      <w:r w:rsidRPr="000136A8">
        <w:rPr>
          <w:bCs/>
          <w:szCs w:val="22"/>
        </w:rPr>
        <w:t xml:space="preserve">A poll is taken of different votes in an area.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732382" w:rsidRPr="000136A8" w:rsidTr="00073445">
        <w:tc>
          <w:tcPr>
            <w:tcW w:w="1502" w:type="dxa"/>
          </w:tcPr>
          <w:p w:rsidR="00732382" w:rsidRPr="000136A8" w:rsidRDefault="00732382" w:rsidP="00073445">
            <w:pPr>
              <w:rPr>
                <w:bCs/>
                <w:szCs w:val="22"/>
              </w:rPr>
            </w:pPr>
            <w:r w:rsidRPr="000136A8">
              <w:rPr>
                <w:bCs/>
                <w:szCs w:val="22"/>
              </w:rPr>
              <w:t>Blue</w:t>
            </w:r>
          </w:p>
        </w:tc>
        <w:tc>
          <w:tcPr>
            <w:tcW w:w="1502" w:type="dxa"/>
          </w:tcPr>
          <w:p w:rsidR="00732382" w:rsidRPr="000136A8" w:rsidRDefault="00732382" w:rsidP="00073445">
            <w:pPr>
              <w:rPr>
                <w:bCs/>
                <w:szCs w:val="22"/>
              </w:rPr>
            </w:pPr>
            <w:r w:rsidRPr="000136A8">
              <w:rPr>
                <w:bCs/>
                <w:szCs w:val="22"/>
              </w:rPr>
              <w:t>Red</w:t>
            </w:r>
          </w:p>
        </w:tc>
        <w:tc>
          <w:tcPr>
            <w:tcW w:w="1503" w:type="dxa"/>
          </w:tcPr>
          <w:p w:rsidR="00732382" w:rsidRPr="000136A8" w:rsidRDefault="00732382" w:rsidP="00073445">
            <w:pPr>
              <w:rPr>
                <w:bCs/>
                <w:szCs w:val="22"/>
              </w:rPr>
            </w:pPr>
            <w:r w:rsidRPr="000136A8">
              <w:rPr>
                <w:bCs/>
                <w:szCs w:val="22"/>
              </w:rPr>
              <w:t>Green</w:t>
            </w:r>
          </w:p>
        </w:tc>
        <w:tc>
          <w:tcPr>
            <w:tcW w:w="1503" w:type="dxa"/>
          </w:tcPr>
          <w:p w:rsidR="00732382" w:rsidRPr="000136A8" w:rsidRDefault="00732382" w:rsidP="00073445">
            <w:pPr>
              <w:rPr>
                <w:bCs/>
                <w:szCs w:val="22"/>
              </w:rPr>
            </w:pPr>
            <w:r w:rsidRPr="000136A8">
              <w:rPr>
                <w:bCs/>
                <w:szCs w:val="22"/>
              </w:rPr>
              <w:t>Yellow</w:t>
            </w:r>
          </w:p>
        </w:tc>
        <w:tc>
          <w:tcPr>
            <w:tcW w:w="1503" w:type="dxa"/>
          </w:tcPr>
          <w:p w:rsidR="00732382" w:rsidRPr="000136A8" w:rsidRDefault="00732382" w:rsidP="00073445">
            <w:pPr>
              <w:rPr>
                <w:bCs/>
                <w:szCs w:val="22"/>
              </w:rPr>
            </w:pPr>
            <w:r w:rsidRPr="000136A8">
              <w:rPr>
                <w:bCs/>
                <w:szCs w:val="22"/>
              </w:rPr>
              <w:t>Orange</w:t>
            </w:r>
          </w:p>
        </w:tc>
        <w:tc>
          <w:tcPr>
            <w:tcW w:w="1503" w:type="dxa"/>
          </w:tcPr>
          <w:p w:rsidR="00732382" w:rsidRPr="000136A8" w:rsidRDefault="00732382" w:rsidP="00073445">
            <w:pPr>
              <w:rPr>
                <w:bCs/>
                <w:szCs w:val="22"/>
              </w:rPr>
            </w:pPr>
            <w:r w:rsidRPr="000136A8">
              <w:rPr>
                <w:bCs/>
                <w:szCs w:val="22"/>
              </w:rPr>
              <w:t>Purple</w:t>
            </w:r>
          </w:p>
        </w:tc>
      </w:tr>
      <w:tr w:rsidR="00732382" w:rsidRPr="000136A8" w:rsidTr="00073445">
        <w:tc>
          <w:tcPr>
            <w:tcW w:w="1502" w:type="dxa"/>
          </w:tcPr>
          <w:p w:rsidR="00732382" w:rsidRPr="000136A8" w:rsidRDefault="00732382" w:rsidP="00073445">
            <w:pPr>
              <w:rPr>
                <w:bCs/>
                <w:szCs w:val="22"/>
              </w:rPr>
            </w:pPr>
            <w:r w:rsidRPr="000136A8">
              <w:rPr>
                <w:bCs/>
                <w:szCs w:val="22"/>
              </w:rPr>
              <w:t>3200</w:t>
            </w:r>
          </w:p>
        </w:tc>
        <w:tc>
          <w:tcPr>
            <w:tcW w:w="1502" w:type="dxa"/>
          </w:tcPr>
          <w:p w:rsidR="00732382" w:rsidRPr="000136A8" w:rsidRDefault="00732382" w:rsidP="00073445">
            <w:pPr>
              <w:rPr>
                <w:bCs/>
                <w:szCs w:val="22"/>
              </w:rPr>
            </w:pPr>
            <w:r w:rsidRPr="000136A8">
              <w:rPr>
                <w:bCs/>
                <w:szCs w:val="22"/>
              </w:rPr>
              <w:t>5000</w:t>
            </w:r>
          </w:p>
        </w:tc>
        <w:tc>
          <w:tcPr>
            <w:tcW w:w="1503" w:type="dxa"/>
          </w:tcPr>
          <w:p w:rsidR="00732382" w:rsidRPr="000136A8" w:rsidRDefault="00732382" w:rsidP="00073445">
            <w:pPr>
              <w:rPr>
                <w:bCs/>
                <w:szCs w:val="22"/>
              </w:rPr>
            </w:pPr>
            <w:r w:rsidRPr="000136A8">
              <w:rPr>
                <w:bCs/>
                <w:szCs w:val="22"/>
              </w:rPr>
              <w:t>2000</w:t>
            </w:r>
          </w:p>
        </w:tc>
        <w:tc>
          <w:tcPr>
            <w:tcW w:w="1503" w:type="dxa"/>
          </w:tcPr>
          <w:p w:rsidR="00732382" w:rsidRPr="000136A8" w:rsidRDefault="00732382" w:rsidP="00073445">
            <w:pPr>
              <w:rPr>
                <w:bCs/>
                <w:szCs w:val="22"/>
              </w:rPr>
            </w:pPr>
            <w:r w:rsidRPr="000136A8">
              <w:rPr>
                <w:bCs/>
                <w:szCs w:val="22"/>
              </w:rPr>
              <w:t>5800</w:t>
            </w:r>
          </w:p>
        </w:tc>
        <w:tc>
          <w:tcPr>
            <w:tcW w:w="1503" w:type="dxa"/>
          </w:tcPr>
          <w:p w:rsidR="00732382" w:rsidRPr="000136A8" w:rsidRDefault="00732382" w:rsidP="00073445">
            <w:pPr>
              <w:rPr>
                <w:bCs/>
                <w:szCs w:val="22"/>
              </w:rPr>
            </w:pPr>
            <w:r w:rsidRPr="000136A8">
              <w:rPr>
                <w:bCs/>
                <w:szCs w:val="22"/>
              </w:rPr>
              <w:t>1800</w:t>
            </w:r>
          </w:p>
        </w:tc>
        <w:tc>
          <w:tcPr>
            <w:tcW w:w="1503" w:type="dxa"/>
          </w:tcPr>
          <w:p w:rsidR="00732382" w:rsidRPr="000136A8" w:rsidRDefault="00732382" w:rsidP="00073445">
            <w:pPr>
              <w:rPr>
                <w:bCs/>
                <w:szCs w:val="22"/>
              </w:rPr>
            </w:pPr>
            <w:r w:rsidRPr="000136A8">
              <w:rPr>
                <w:bCs/>
                <w:szCs w:val="22"/>
              </w:rPr>
              <w:t>300</w:t>
            </w:r>
          </w:p>
        </w:tc>
      </w:tr>
    </w:tbl>
    <w:p w:rsidR="00732382" w:rsidRPr="000136A8" w:rsidRDefault="00732382" w:rsidP="00732382">
      <w:pPr>
        <w:rPr>
          <w:bCs/>
          <w:szCs w:val="22"/>
        </w:rPr>
      </w:pPr>
    </w:p>
    <w:p w:rsidR="00732382" w:rsidRPr="000136A8" w:rsidRDefault="00732382" w:rsidP="00732382">
      <w:pPr>
        <w:rPr>
          <w:bCs/>
          <w:szCs w:val="22"/>
        </w:rPr>
      </w:pPr>
      <w:r w:rsidRPr="000136A8">
        <w:rPr>
          <w:bCs/>
          <w:szCs w:val="22"/>
        </w:rPr>
        <w:t>Input the table into Excel and decide what kind of charts are suitable and which are not.</w:t>
      </w:r>
    </w:p>
    <w:p w:rsidR="00732382" w:rsidRPr="000136A8" w:rsidRDefault="00732382" w:rsidP="00732382">
      <w:pPr>
        <w:rPr>
          <w:bCs/>
          <w:szCs w:val="22"/>
        </w:rPr>
      </w:pPr>
      <w:r w:rsidRPr="000136A8">
        <w:rPr>
          <w:bCs/>
          <w:szCs w:val="22"/>
        </w:rPr>
        <w:t>State which kind of table you found suitable.</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color w:val="FF0000"/>
                <w:szCs w:val="22"/>
              </w:rPr>
            </w:pPr>
            <w:r w:rsidRPr="00732382">
              <w:rPr>
                <w:bCs/>
                <w:color w:val="FF0000"/>
                <w:szCs w:val="22"/>
              </w:rPr>
              <w:t>Suitable</w:t>
            </w:r>
          </w:p>
          <w:p w:rsidR="00732382" w:rsidRPr="00732382" w:rsidRDefault="00732382" w:rsidP="00073445">
            <w:pPr>
              <w:rPr>
                <w:bCs/>
                <w:color w:val="FF0000"/>
                <w:szCs w:val="22"/>
              </w:rPr>
            </w:pPr>
            <w:r w:rsidRPr="00732382">
              <w:rPr>
                <w:bCs/>
                <w:color w:val="FF0000"/>
                <w:szCs w:val="22"/>
              </w:rPr>
              <w:t>Bar chart</w:t>
            </w:r>
          </w:p>
          <w:p w:rsidR="00732382" w:rsidRPr="00732382" w:rsidRDefault="00732382" w:rsidP="00073445">
            <w:pPr>
              <w:rPr>
                <w:bCs/>
                <w:color w:val="FF0000"/>
                <w:szCs w:val="22"/>
              </w:rPr>
            </w:pPr>
            <w:r w:rsidRPr="00732382">
              <w:rPr>
                <w:bCs/>
                <w:color w:val="FF0000"/>
                <w:szCs w:val="22"/>
              </w:rPr>
              <w:t>Pie Chart</w:t>
            </w:r>
          </w:p>
          <w:p w:rsidR="00732382" w:rsidRPr="00732382" w:rsidRDefault="00732382" w:rsidP="00073445">
            <w:pPr>
              <w:rPr>
                <w:bCs/>
                <w:color w:val="FF0000"/>
                <w:szCs w:val="22"/>
              </w:rPr>
            </w:pPr>
          </w:p>
          <w:p w:rsidR="00732382" w:rsidRPr="00732382" w:rsidRDefault="00732382" w:rsidP="00073445">
            <w:pPr>
              <w:rPr>
                <w:bCs/>
                <w:color w:val="FF0000"/>
                <w:szCs w:val="22"/>
              </w:rPr>
            </w:pPr>
            <w:r w:rsidRPr="00732382">
              <w:rPr>
                <w:bCs/>
                <w:color w:val="FF0000"/>
                <w:szCs w:val="22"/>
              </w:rPr>
              <w:t>Not suitable</w:t>
            </w:r>
          </w:p>
          <w:p w:rsidR="00732382" w:rsidRPr="00732382" w:rsidRDefault="00732382" w:rsidP="00073445">
            <w:pPr>
              <w:rPr>
                <w:bCs/>
                <w:color w:val="FF0000"/>
                <w:szCs w:val="22"/>
              </w:rPr>
            </w:pPr>
            <w:r w:rsidRPr="00732382">
              <w:rPr>
                <w:bCs/>
                <w:color w:val="FF0000"/>
                <w:szCs w:val="22"/>
              </w:rPr>
              <w:t>Line Graph</w:t>
            </w:r>
          </w:p>
          <w:p w:rsidR="00732382" w:rsidRPr="00732382" w:rsidRDefault="00732382" w:rsidP="00073445">
            <w:pPr>
              <w:rPr>
                <w:bCs/>
                <w:color w:val="FF0000"/>
                <w:szCs w:val="22"/>
              </w:rPr>
            </w:pPr>
            <w:r w:rsidRPr="00732382">
              <w:rPr>
                <w:bCs/>
                <w:color w:val="FF0000"/>
                <w:szCs w:val="22"/>
              </w:rPr>
              <w:t>Box plot</w:t>
            </w:r>
          </w:p>
          <w:p w:rsidR="00732382" w:rsidRPr="00732382" w:rsidRDefault="00732382" w:rsidP="00073445">
            <w:pPr>
              <w:rPr>
                <w:bCs/>
                <w:color w:val="FF0000"/>
                <w:szCs w:val="22"/>
              </w:rPr>
            </w:pPr>
            <w:r w:rsidRPr="00732382">
              <w:rPr>
                <w:bCs/>
                <w:color w:val="FF0000"/>
                <w:szCs w:val="22"/>
              </w:rPr>
              <w:t>Scatter plot</w:t>
            </w:r>
          </w:p>
          <w:p w:rsidR="00732382" w:rsidRPr="000136A8" w:rsidRDefault="00732382" w:rsidP="00073445">
            <w:pPr>
              <w:rPr>
                <w:bCs/>
                <w:szCs w:val="22"/>
              </w:rPr>
            </w:pPr>
          </w:p>
          <w:p w:rsidR="00732382" w:rsidRPr="000136A8" w:rsidRDefault="00732382" w:rsidP="00073445">
            <w:pPr>
              <w:rPr>
                <w:bCs/>
                <w:szCs w:val="22"/>
              </w:rPr>
            </w:pPr>
          </w:p>
          <w:p w:rsidR="00732382" w:rsidRPr="000136A8" w:rsidRDefault="00732382" w:rsidP="00073445">
            <w:pPr>
              <w:rPr>
                <w:bCs/>
                <w:szCs w:val="22"/>
              </w:rPr>
            </w:pPr>
          </w:p>
          <w:p w:rsidR="00732382" w:rsidRPr="000136A8" w:rsidRDefault="00732382" w:rsidP="00073445">
            <w:pPr>
              <w:rPr>
                <w:bCs/>
                <w:szCs w:val="22"/>
              </w:rPr>
            </w:pPr>
          </w:p>
        </w:tc>
      </w:tr>
    </w:tbl>
    <w:p w:rsidR="00732382" w:rsidRPr="000136A8" w:rsidRDefault="00732382" w:rsidP="00732382">
      <w:pPr>
        <w:rPr>
          <w:bCs/>
          <w:szCs w:val="22"/>
        </w:rPr>
      </w:pPr>
    </w:p>
    <w:p w:rsidR="00732382" w:rsidRPr="000136A8" w:rsidRDefault="00732382" w:rsidP="00732382">
      <w:pPr>
        <w:rPr>
          <w:bCs/>
          <w:szCs w:val="22"/>
        </w:rPr>
      </w:pPr>
      <w:r w:rsidRPr="000136A8">
        <w:rPr>
          <w:b/>
          <w:bCs/>
          <w:szCs w:val="22"/>
        </w:rPr>
        <w:t>Example 4</w:t>
      </w:r>
      <w:r w:rsidRPr="000136A8">
        <w:rPr>
          <w:bCs/>
          <w:szCs w:val="22"/>
        </w:rPr>
        <w:t>. The following shows the average attendance of a cinema in Glasgow throughout the first 12 weeks of the year which the number indicating the percentage of tickets sold in the median showing.</w:t>
      </w:r>
    </w:p>
    <w:tbl>
      <w:tblPr>
        <w:tblStyle w:val="TableGrid"/>
        <w:tblW w:w="0" w:type="auto"/>
        <w:tblLook w:val="04A0" w:firstRow="1" w:lastRow="0" w:firstColumn="1" w:lastColumn="0" w:noHBand="0" w:noVBand="1"/>
      </w:tblPr>
      <w:tblGrid>
        <w:gridCol w:w="751"/>
        <w:gridCol w:w="751"/>
        <w:gridCol w:w="751"/>
        <w:gridCol w:w="751"/>
        <w:gridCol w:w="751"/>
        <w:gridCol w:w="751"/>
        <w:gridCol w:w="751"/>
        <w:gridCol w:w="751"/>
        <w:gridCol w:w="752"/>
        <w:gridCol w:w="752"/>
        <w:gridCol w:w="752"/>
        <w:gridCol w:w="752"/>
      </w:tblGrid>
      <w:tr w:rsidR="00732382" w:rsidRPr="000136A8" w:rsidTr="00073445">
        <w:tc>
          <w:tcPr>
            <w:tcW w:w="751" w:type="dxa"/>
          </w:tcPr>
          <w:p w:rsidR="00732382" w:rsidRPr="000136A8" w:rsidRDefault="00732382" w:rsidP="00073445">
            <w:pPr>
              <w:rPr>
                <w:bCs/>
                <w:szCs w:val="22"/>
              </w:rPr>
            </w:pPr>
            <w:r w:rsidRPr="000136A8">
              <w:rPr>
                <w:bCs/>
                <w:szCs w:val="22"/>
              </w:rPr>
              <w:t>1</w:t>
            </w:r>
          </w:p>
        </w:tc>
        <w:tc>
          <w:tcPr>
            <w:tcW w:w="751" w:type="dxa"/>
          </w:tcPr>
          <w:p w:rsidR="00732382" w:rsidRPr="000136A8" w:rsidRDefault="00732382" w:rsidP="00073445">
            <w:pPr>
              <w:rPr>
                <w:bCs/>
                <w:szCs w:val="22"/>
              </w:rPr>
            </w:pPr>
            <w:r w:rsidRPr="000136A8">
              <w:rPr>
                <w:bCs/>
                <w:szCs w:val="22"/>
              </w:rPr>
              <w:t>2</w:t>
            </w:r>
          </w:p>
        </w:tc>
        <w:tc>
          <w:tcPr>
            <w:tcW w:w="751" w:type="dxa"/>
          </w:tcPr>
          <w:p w:rsidR="00732382" w:rsidRPr="000136A8" w:rsidRDefault="00732382" w:rsidP="00073445">
            <w:pPr>
              <w:rPr>
                <w:bCs/>
                <w:szCs w:val="22"/>
              </w:rPr>
            </w:pPr>
            <w:r w:rsidRPr="000136A8">
              <w:rPr>
                <w:bCs/>
                <w:szCs w:val="22"/>
              </w:rPr>
              <w:t>3</w:t>
            </w:r>
          </w:p>
        </w:tc>
        <w:tc>
          <w:tcPr>
            <w:tcW w:w="751" w:type="dxa"/>
          </w:tcPr>
          <w:p w:rsidR="00732382" w:rsidRPr="000136A8" w:rsidRDefault="00732382" w:rsidP="00073445">
            <w:pPr>
              <w:rPr>
                <w:bCs/>
                <w:szCs w:val="22"/>
              </w:rPr>
            </w:pPr>
            <w:r w:rsidRPr="000136A8">
              <w:rPr>
                <w:bCs/>
                <w:szCs w:val="22"/>
              </w:rPr>
              <w:t>4</w:t>
            </w:r>
          </w:p>
        </w:tc>
        <w:tc>
          <w:tcPr>
            <w:tcW w:w="751" w:type="dxa"/>
          </w:tcPr>
          <w:p w:rsidR="00732382" w:rsidRPr="000136A8" w:rsidRDefault="00732382" w:rsidP="00073445">
            <w:pPr>
              <w:rPr>
                <w:bCs/>
                <w:szCs w:val="22"/>
              </w:rPr>
            </w:pPr>
            <w:r w:rsidRPr="000136A8">
              <w:rPr>
                <w:bCs/>
                <w:szCs w:val="22"/>
              </w:rPr>
              <w:t>5</w:t>
            </w:r>
          </w:p>
        </w:tc>
        <w:tc>
          <w:tcPr>
            <w:tcW w:w="751" w:type="dxa"/>
          </w:tcPr>
          <w:p w:rsidR="00732382" w:rsidRPr="000136A8" w:rsidRDefault="00732382" w:rsidP="00073445">
            <w:pPr>
              <w:rPr>
                <w:bCs/>
                <w:szCs w:val="22"/>
              </w:rPr>
            </w:pPr>
            <w:r w:rsidRPr="000136A8">
              <w:rPr>
                <w:bCs/>
                <w:szCs w:val="22"/>
              </w:rPr>
              <w:t>6</w:t>
            </w:r>
          </w:p>
        </w:tc>
        <w:tc>
          <w:tcPr>
            <w:tcW w:w="751" w:type="dxa"/>
          </w:tcPr>
          <w:p w:rsidR="00732382" w:rsidRPr="000136A8" w:rsidRDefault="00732382" w:rsidP="00073445">
            <w:pPr>
              <w:rPr>
                <w:bCs/>
                <w:szCs w:val="22"/>
              </w:rPr>
            </w:pPr>
            <w:r w:rsidRPr="000136A8">
              <w:rPr>
                <w:bCs/>
                <w:szCs w:val="22"/>
              </w:rPr>
              <w:t>7</w:t>
            </w:r>
          </w:p>
        </w:tc>
        <w:tc>
          <w:tcPr>
            <w:tcW w:w="751" w:type="dxa"/>
          </w:tcPr>
          <w:p w:rsidR="00732382" w:rsidRPr="000136A8" w:rsidRDefault="00732382" w:rsidP="00073445">
            <w:pPr>
              <w:rPr>
                <w:bCs/>
                <w:szCs w:val="22"/>
              </w:rPr>
            </w:pPr>
            <w:r w:rsidRPr="000136A8">
              <w:rPr>
                <w:bCs/>
                <w:szCs w:val="22"/>
              </w:rPr>
              <w:t>8</w:t>
            </w:r>
          </w:p>
        </w:tc>
        <w:tc>
          <w:tcPr>
            <w:tcW w:w="752" w:type="dxa"/>
          </w:tcPr>
          <w:p w:rsidR="00732382" w:rsidRPr="000136A8" w:rsidRDefault="00732382" w:rsidP="00073445">
            <w:pPr>
              <w:rPr>
                <w:bCs/>
                <w:szCs w:val="22"/>
              </w:rPr>
            </w:pPr>
            <w:r w:rsidRPr="000136A8">
              <w:rPr>
                <w:bCs/>
                <w:szCs w:val="22"/>
              </w:rPr>
              <w:t>9</w:t>
            </w:r>
          </w:p>
        </w:tc>
        <w:tc>
          <w:tcPr>
            <w:tcW w:w="752" w:type="dxa"/>
          </w:tcPr>
          <w:p w:rsidR="00732382" w:rsidRPr="000136A8" w:rsidRDefault="00732382" w:rsidP="00073445">
            <w:pPr>
              <w:rPr>
                <w:bCs/>
                <w:szCs w:val="22"/>
              </w:rPr>
            </w:pPr>
            <w:r w:rsidRPr="000136A8">
              <w:rPr>
                <w:bCs/>
                <w:szCs w:val="22"/>
              </w:rPr>
              <w:t>10</w:t>
            </w:r>
          </w:p>
        </w:tc>
        <w:tc>
          <w:tcPr>
            <w:tcW w:w="752" w:type="dxa"/>
          </w:tcPr>
          <w:p w:rsidR="00732382" w:rsidRPr="000136A8" w:rsidRDefault="00732382" w:rsidP="00073445">
            <w:pPr>
              <w:rPr>
                <w:bCs/>
                <w:szCs w:val="22"/>
              </w:rPr>
            </w:pPr>
            <w:r w:rsidRPr="000136A8">
              <w:rPr>
                <w:bCs/>
                <w:szCs w:val="22"/>
              </w:rPr>
              <w:t>11</w:t>
            </w:r>
          </w:p>
        </w:tc>
        <w:tc>
          <w:tcPr>
            <w:tcW w:w="752" w:type="dxa"/>
          </w:tcPr>
          <w:p w:rsidR="00732382" w:rsidRPr="000136A8" w:rsidRDefault="00732382" w:rsidP="00073445">
            <w:pPr>
              <w:rPr>
                <w:bCs/>
                <w:szCs w:val="22"/>
              </w:rPr>
            </w:pPr>
            <w:r w:rsidRPr="000136A8">
              <w:rPr>
                <w:bCs/>
                <w:szCs w:val="22"/>
              </w:rPr>
              <w:t>12</w:t>
            </w:r>
          </w:p>
        </w:tc>
      </w:tr>
      <w:tr w:rsidR="00732382" w:rsidRPr="000136A8" w:rsidTr="00073445">
        <w:tc>
          <w:tcPr>
            <w:tcW w:w="751" w:type="dxa"/>
          </w:tcPr>
          <w:p w:rsidR="00732382" w:rsidRPr="000136A8" w:rsidRDefault="00732382" w:rsidP="00073445">
            <w:pPr>
              <w:rPr>
                <w:bCs/>
                <w:szCs w:val="22"/>
              </w:rPr>
            </w:pPr>
            <w:r w:rsidRPr="000136A8">
              <w:rPr>
                <w:bCs/>
                <w:szCs w:val="22"/>
              </w:rPr>
              <w:t>56</w:t>
            </w:r>
          </w:p>
        </w:tc>
        <w:tc>
          <w:tcPr>
            <w:tcW w:w="751" w:type="dxa"/>
          </w:tcPr>
          <w:p w:rsidR="00732382" w:rsidRPr="000136A8" w:rsidRDefault="00732382" w:rsidP="00073445">
            <w:pPr>
              <w:rPr>
                <w:bCs/>
                <w:szCs w:val="22"/>
              </w:rPr>
            </w:pPr>
            <w:r w:rsidRPr="000136A8">
              <w:rPr>
                <w:bCs/>
                <w:szCs w:val="22"/>
              </w:rPr>
              <w:t>54</w:t>
            </w:r>
          </w:p>
        </w:tc>
        <w:tc>
          <w:tcPr>
            <w:tcW w:w="751" w:type="dxa"/>
          </w:tcPr>
          <w:p w:rsidR="00732382" w:rsidRPr="000136A8" w:rsidRDefault="00732382" w:rsidP="00073445">
            <w:pPr>
              <w:rPr>
                <w:bCs/>
                <w:szCs w:val="22"/>
              </w:rPr>
            </w:pPr>
            <w:r w:rsidRPr="000136A8">
              <w:rPr>
                <w:bCs/>
                <w:szCs w:val="22"/>
              </w:rPr>
              <w:t>40</w:t>
            </w:r>
          </w:p>
        </w:tc>
        <w:tc>
          <w:tcPr>
            <w:tcW w:w="751" w:type="dxa"/>
          </w:tcPr>
          <w:p w:rsidR="00732382" w:rsidRPr="000136A8" w:rsidRDefault="00732382" w:rsidP="00073445">
            <w:pPr>
              <w:rPr>
                <w:bCs/>
                <w:szCs w:val="22"/>
              </w:rPr>
            </w:pPr>
            <w:r w:rsidRPr="000136A8">
              <w:rPr>
                <w:bCs/>
                <w:szCs w:val="22"/>
              </w:rPr>
              <w:t>79</w:t>
            </w:r>
          </w:p>
        </w:tc>
        <w:tc>
          <w:tcPr>
            <w:tcW w:w="751" w:type="dxa"/>
          </w:tcPr>
          <w:p w:rsidR="00732382" w:rsidRPr="000136A8" w:rsidRDefault="00732382" w:rsidP="00073445">
            <w:pPr>
              <w:rPr>
                <w:bCs/>
                <w:szCs w:val="22"/>
              </w:rPr>
            </w:pPr>
            <w:r w:rsidRPr="000136A8">
              <w:rPr>
                <w:bCs/>
                <w:szCs w:val="22"/>
              </w:rPr>
              <w:t>73</w:t>
            </w:r>
          </w:p>
        </w:tc>
        <w:tc>
          <w:tcPr>
            <w:tcW w:w="751" w:type="dxa"/>
          </w:tcPr>
          <w:p w:rsidR="00732382" w:rsidRPr="000136A8" w:rsidRDefault="00732382" w:rsidP="00073445">
            <w:pPr>
              <w:rPr>
                <w:bCs/>
                <w:szCs w:val="22"/>
              </w:rPr>
            </w:pPr>
            <w:r w:rsidRPr="000136A8">
              <w:rPr>
                <w:bCs/>
                <w:szCs w:val="22"/>
              </w:rPr>
              <w:t>63</w:t>
            </w:r>
          </w:p>
        </w:tc>
        <w:tc>
          <w:tcPr>
            <w:tcW w:w="751" w:type="dxa"/>
          </w:tcPr>
          <w:p w:rsidR="00732382" w:rsidRPr="000136A8" w:rsidRDefault="00732382" w:rsidP="00073445">
            <w:pPr>
              <w:rPr>
                <w:bCs/>
                <w:szCs w:val="22"/>
              </w:rPr>
            </w:pPr>
            <w:r w:rsidRPr="000136A8">
              <w:rPr>
                <w:bCs/>
                <w:szCs w:val="22"/>
              </w:rPr>
              <w:t>55</w:t>
            </w:r>
          </w:p>
        </w:tc>
        <w:tc>
          <w:tcPr>
            <w:tcW w:w="751" w:type="dxa"/>
          </w:tcPr>
          <w:p w:rsidR="00732382" w:rsidRPr="000136A8" w:rsidRDefault="00732382" w:rsidP="00073445">
            <w:pPr>
              <w:rPr>
                <w:bCs/>
                <w:szCs w:val="22"/>
              </w:rPr>
            </w:pPr>
            <w:r w:rsidRPr="000136A8">
              <w:rPr>
                <w:bCs/>
                <w:szCs w:val="22"/>
              </w:rPr>
              <w:t>88</w:t>
            </w:r>
          </w:p>
        </w:tc>
        <w:tc>
          <w:tcPr>
            <w:tcW w:w="752" w:type="dxa"/>
          </w:tcPr>
          <w:p w:rsidR="00732382" w:rsidRPr="000136A8" w:rsidRDefault="00732382" w:rsidP="00073445">
            <w:pPr>
              <w:rPr>
                <w:bCs/>
                <w:szCs w:val="22"/>
              </w:rPr>
            </w:pPr>
            <w:r w:rsidRPr="000136A8">
              <w:rPr>
                <w:bCs/>
                <w:szCs w:val="22"/>
              </w:rPr>
              <w:t>62</w:t>
            </w:r>
          </w:p>
        </w:tc>
        <w:tc>
          <w:tcPr>
            <w:tcW w:w="752" w:type="dxa"/>
          </w:tcPr>
          <w:p w:rsidR="00732382" w:rsidRPr="000136A8" w:rsidRDefault="00732382" w:rsidP="00073445">
            <w:pPr>
              <w:rPr>
                <w:bCs/>
                <w:szCs w:val="22"/>
              </w:rPr>
            </w:pPr>
            <w:r w:rsidRPr="000136A8">
              <w:rPr>
                <w:bCs/>
                <w:szCs w:val="22"/>
              </w:rPr>
              <w:t>60</w:t>
            </w:r>
          </w:p>
        </w:tc>
        <w:tc>
          <w:tcPr>
            <w:tcW w:w="752" w:type="dxa"/>
          </w:tcPr>
          <w:p w:rsidR="00732382" w:rsidRPr="000136A8" w:rsidRDefault="00732382" w:rsidP="00073445">
            <w:pPr>
              <w:rPr>
                <w:bCs/>
                <w:szCs w:val="22"/>
              </w:rPr>
            </w:pPr>
            <w:r w:rsidRPr="000136A8">
              <w:rPr>
                <w:bCs/>
                <w:szCs w:val="22"/>
              </w:rPr>
              <w:t>51</w:t>
            </w:r>
          </w:p>
        </w:tc>
        <w:tc>
          <w:tcPr>
            <w:tcW w:w="752" w:type="dxa"/>
          </w:tcPr>
          <w:p w:rsidR="00732382" w:rsidRPr="000136A8" w:rsidRDefault="00732382" w:rsidP="00073445">
            <w:pPr>
              <w:rPr>
                <w:bCs/>
                <w:szCs w:val="22"/>
              </w:rPr>
            </w:pPr>
            <w:r w:rsidRPr="000136A8">
              <w:rPr>
                <w:bCs/>
                <w:szCs w:val="22"/>
              </w:rPr>
              <w:t>83</w:t>
            </w:r>
          </w:p>
        </w:tc>
      </w:tr>
    </w:tbl>
    <w:p w:rsidR="00732382" w:rsidRPr="000136A8" w:rsidRDefault="00732382" w:rsidP="00732382">
      <w:pPr>
        <w:rPr>
          <w:bCs/>
          <w:szCs w:val="22"/>
        </w:rPr>
      </w:pPr>
    </w:p>
    <w:p w:rsidR="00732382" w:rsidRPr="000136A8" w:rsidRDefault="00732382" w:rsidP="00732382">
      <w:pPr>
        <w:rPr>
          <w:bCs/>
          <w:szCs w:val="22"/>
        </w:rPr>
      </w:pPr>
      <w:r w:rsidRPr="000136A8">
        <w:rPr>
          <w:bCs/>
          <w:szCs w:val="22"/>
        </w:rPr>
        <w:t>(a) Using Excel decide what type of graph is suitable, state which graph you have chosen and why?</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0136A8" w:rsidRDefault="00732382" w:rsidP="00073445">
            <w:pPr>
              <w:rPr>
                <w:bCs/>
                <w:szCs w:val="22"/>
              </w:rPr>
            </w:pPr>
          </w:p>
          <w:p w:rsidR="00732382" w:rsidRPr="00732382" w:rsidRDefault="00732382" w:rsidP="00073445">
            <w:pPr>
              <w:rPr>
                <w:bCs/>
                <w:color w:val="FF0000"/>
                <w:szCs w:val="22"/>
              </w:rPr>
            </w:pPr>
            <w:r w:rsidRPr="00732382">
              <w:rPr>
                <w:bCs/>
                <w:color w:val="FF0000"/>
                <w:szCs w:val="22"/>
              </w:rPr>
              <w:t>Line Graph, they are good for comparing results over time.</w:t>
            </w:r>
          </w:p>
          <w:p w:rsidR="00732382" w:rsidRPr="000136A8" w:rsidRDefault="00732382" w:rsidP="00073445">
            <w:pPr>
              <w:rPr>
                <w:bCs/>
                <w:szCs w:val="22"/>
              </w:rPr>
            </w:pPr>
          </w:p>
          <w:p w:rsidR="00732382" w:rsidRPr="000136A8" w:rsidRDefault="00732382" w:rsidP="00073445">
            <w:pPr>
              <w:rPr>
                <w:bCs/>
                <w:szCs w:val="22"/>
              </w:rPr>
            </w:pPr>
          </w:p>
        </w:tc>
      </w:tr>
    </w:tbl>
    <w:p w:rsidR="00732382" w:rsidRPr="000136A8" w:rsidRDefault="00732382" w:rsidP="00732382">
      <w:pPr>
        <w:rPr>
          <w:bCs/>
          <w:szCs w:val="22"/>
        </w:rPr>
      </w:pPr>
    </w:p>
    <w:p w:rsidR="00732382" w:rsidRPr="000136A8" w:rsidRDefault="00732382" w:rsidP="00732382">
      <w:pPr>
        <w:rPr>
          <w:bCs/>
          <w:szCs w:val="22"/>
        </w:rPr>
      </w:pPr>
      <w:r w:rsidRPr="000136A8">
        <w:rPr>
          <w:bCs/>
          <w:szCs w:val="22"/>
        </w:rPr>
        <w:t>(b) What does the information tell you about the attendance of cinema’s why do you think that is?</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0136A8" w:rsidRDefault="00732382" w:rsidP="00073445">
            <w:pPr>
              <w:rPr>
                <w:bCs/>
                <w:szCs w:val="22"/>
              </w:rPr>
            </w:pPr>
          </w:p>
          <w:p w:rsidR="00732382" w:rsidRPr="00732382" w:rsidRDefault="00732382" w:rsidP="00073445">
            <w:pPr>
              <w:rPr>
                <w:bCs/>
                <w:color w:val="FF0000"/>
                <w:szCs w:val="22"/>
              </w:rPr>
            </w:pPr>
            <w:r w:rsidRPr="00732382">
              <w:rPr>
                <w:bCs/>
                <w:color w:val="FF0000"/>
                <w:szCs w:val="22"/>
              </w:rPr>
              <w:t>The results jump up every 4 weeks. This is because people are generally paid at the end of the month and so will have more money at that point.</w:t>
            </w:r>
          </w:p>
          <w:p w:rsidR="00732382" w:rsidRPr="000136A8" w:rsidRDefault="00732382" w:rsidP="00073445">
            <w:pPr>
              <w:rPr>
                <w:bCs/>
                <w:szCs w:val="22"/>
              </w:rPr>
            </w:pPr>
          </w:p>
        </w:tc>
      </w:tr>
    </w:tbl>
    <w:p w:rsidR="00732382" w:rsidRPr="00732382" w:rsidRDefault="00732382" w:rsidP="00732382">
      <w:pPr>
        <w:rPr>
          <w:bCs/>
          <w:szCs w:val="22"/>
          <w:highlight w:val="yellow"/>
        </w:rPr>
      </w:pPr>
      <w:r w:rsidRPr="000136A8">
        <w:rPr>
          <w:bCs/>
          <w:szCs w:val="22"/>
        </w:rPr>
        <w:t>(</w:t>
      </w:r>
      <w:r w:rsidRPr="00732382">
        <w:rPr>
          <w:bCs/>
          <w:szCs w:val="22"/>
          <w:highlight w:val="yellow"/>
        </w:rPr>
        <w:t>c) What kind of graph would be suitable to show the spread of the information?</w:t>
      </w:r>
    </w:p>
    <w:tbl>
      <w:tblPr>
        <w:tblStyle w:val="TableGrid"/>
        <w:tblW w:w="0" w:type="auto"/>
        <w:tblLook w:val="04A0" w:firstRow="1" w:lastRow="0" w:firstColumn="1" w:lastColumn="0" w:noHBand="0" w:noVBand="1"/>
      </w:tblPr>
      <w:tblGrid>
        <w:gridCol w:w="9016"/>
      </w:tblGrid>
      <w:tr w:rsidR="00732382" w:rsidRPr="000136A8" w:rsidTr="00073445">
        <w:tc>
          <w:tcPr>
            <w:tcW w:w="9016" w:type="dxa"/>
          </w:tcPr>
          <w:p w:rsidR="00732382" w:rsidRPr="00732382" w:rsidRDefault="00732382" w:rsidP="00073445">
            <w:pPr>
              <w:rPr>
                <w:bCs/>
                <w:szCs w:val="22"/>
                <w:highlight w:val="yellow"/>
              </w:rPr>
            </w:pPr>
          </w:p>
          <w:p w:rsidR="00732382" w:rsidRPr="000136A8" w:rsidRDefault="00732382" w:rsidP="00073445">
            <w:pPr>
              <w:rPr>
                <w:bCs/>
                <w:szCs w:val="22"/>
              </w:rPr>
            </w:pPr>
            <w:r>
              <w:rPr>
                <w:bCs/>
                <w:szCs w:val="22"/>
                <w:highlight w:val="yellow"/>
              </w:rPr>
              <w:t>Hist</w:t>
            </w:r>
            <w:r w:rsidRPr="00732382">
              <w:rPr>
                <w:bCs/>
                <w:szCs w:val="22"/>
                <w:highlight w:val="yellow"/>
              </w:rPr>
              <w:t>ogram?</w:t>
            </w:r>
            <w:r>
              <w:rPr>
                <w:bCs/>
                <w:szCs w:val="22"/>
              </w:rPr>
              <w:t xml:space="preserve"> </w:t>
            </w:r>
          </w:p>
          <w:p w:rsidR="00732382" w:rsidRPr="000136A8" w:rsidRDefault="00732382" w:rsidP="00073445">
            <w:pPr>
              <w:rPr>
                <w:bCs/>
                <w:szCs w:val="22"/>
              </w:rPr>
            </w:pPr>
          </w:p>
          <w:p w:rsidR="00732382" w:rsidRPr="000136A8" w:rsidRDefault="00732382" w:rsidP="00073445">
            <w:pPr>
              <w:rPr>
                <w:bCs/>
                <w:szCs w:val="22"/>
              </w:rPr>
            </w:pPr>
          </w:p>
          <w:p w:rsidR="00732382" w:rsidRPr="000136A8" w:rsidRDefault="00732382" w:rsidP="00073445">
            <w:pPr>
              <w:rPr>
                <w:bCs/>
                <w:szCs w:val="22"/>
              </w:rPr>
            </w:pPr>
          </w:p>
        </w:tc>
      </w:tr>
    </w:tbl>
    <w:p w:rsidR="00732382" w:rsidRPr="000136A8" w:rsidRDefault="00732382" w:rsidP="00732382">
      <w:pPr>
        <w:rPr>
          <w:bCs/>
          <w:szCs w:val="22"/>
        </w:rPr>
      </w:pPr>
    </w:p>
    <w:p w:rsidR="00732382" w:rsidRPr="000136A8" w:rsidRDefault="00732382" w:rsidP="00732382">
      <w:pPr>
        <w:rPr>
          <w:b/>
          <w:bCs/>
          <w:szCs w:val="22"/>
        </w:rPr>
      </w:pPr>
      <w:r w:rsidRPr="000136A8">
        <w:rPr>
          <w:b/>
          <w:bCs/>
          <w:szCs w:val="22"/>
        </w:rPr>
        <w:t>Exercise: Drawing and Interpreting Graphs</w:t>
      </w:r>
    </w:p>
    <w:p w:rsidR="00732382" w:rsidRPr="000136A8" w:rsidRDefault="00732382" w:rsidP="00732382">
      <w:pPr>
        <w:rPr>
          <w:b/>
          <w:bCs/>
          <w:szCs w:val="22"/>
        </w:rPr>
      </w:pPr>
    </w:p>
    <w:p w:rsidR="00732382" w:rsidRPr="000136A8" w:rsidRDefault="00732382" w:rsidP="00732382">
      <w:pPr>
        <w:rPr>
          <w:bCs/>
          <w:szCs w:val="22"/>
        </w:rPr>
      </w:pPr>
      <w:r w:rsidRPr="000136A8">
        <w:rPr>
          <w:bCs/>
          <w:szCs w:val="22"/>
        </w:rPr>
        <w:t>1. The following bar chart shows the number of hours of sunshine for a week in April.</w:t>
      </w:r>
    </w:p>
    <w:p w:rsidR="00732382" w:rsidRPr="000136A8" w:rsidRDefault="00732382" w:rsidP="00732382">
      <w:pPr>
        <w:jc w:val="center"/>
        <w:rPr>
          <w:bCs/>
          <w:szCs w:val="22"/>
        </w:rPr>
      </w:pPr>
      <w:r w:rsidRPr="000136A8">
        <w:rPr>
          <w:noProof/>
          <w:szCs w:val="22"/>
        </w:rPr>
        <w:drawing>
          <wp:inline distT="0" distB="0" distL="0" distR="0" wp14:anchorId="64206B14" wp14:editId="4AB8CAE9">
            <wp:extent cx="3115340" cy="2095773"/>
            <wp:effectExtent l="0" t="0" r="88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42960" cy="2114353"/>
                    </a:xfrm>
                    <a:prstGeom prst="rect">
                      <a:avLst/>
                    </a:prstGeom>
                  </pic:spPr>
                </pic:pic>
              </a:graphicData>
            </a:graphic>
          </wp:inline>
        </w:drawing>
      </w:r>
    </w:p>
    <w:p w:rsidR="00732382" w:rsidRDefault="00732382" w:rsidP="00732382">
      <w:pPr>
        <w:rPr>
          <w:bCs/>
          <w:szCs w:val="22"/>
        </w:rPr>
      </w:pPr>
      <w:r w:rsidRPr="000136A8">
        <w:rPr>
          <w:bCs/>
          <w:szCs w:val="22"/>
        </w:rPr>
        <w:t>(a) Which day was the sunniest?</w:t>
      </w:r>
    </w:p>
    <w:p w:rsidR="004C6DE8" w:rsidRPr="004C6DE8" w:rsidRDefault="004C6DE8" w:rsidP="00732382">
      <w:pPr>
        <w:rPr>
          <w:bCs/>
          <w:color w:val="FF0000"/>
          <w:szCs w:val="22"/>
        </w:rPr>
      </w:pPr>
      <w:r>
        <w:rPr>
          <w:bCs/>
          <w:color w:val="FF0000"/>
          <w:szCs w:val="22"/>
        </w:rPr>
        <w:t>Tuesday</w:t>
      </w:r>
    </w:p>
    <w:p w:rsidR="00732382" w:rsidRDefault="00732382" w:rsidP="00732382">
      <w:pPr>
        <w:rPr>
          <w:bCs/>
          <w:szCs w:val="22"/>
        </w:rPr>
      </w:pPr>
      <w:r w:rsidRPr="000136A8">
        <w:rPr>
          <w:bCs/>
          <w:szCs w:val="22"/>
        </w:rPr>
        <w:t>(b) Which day had 8 hours of sunshine?</w:t>
      </w:r>
    </w:p>
    <w:p w:rsidR="004C6DE8" w:rsidRPr="004C6DE8" w:rsidRDefault="004C6DE8" w:rsidP="00732382">
      <w:pPr>
        <w:rPr>
          <w:bCs/>
          <w:color w:val="FF0000"/>
          <w:szCs w:val="22"/>
        </w:rPr>
      </w:pPr>
      <w:r>
        <w:rPr>
          <w:bCs/>
          <w:color w:val="FF0000"/>
          <w:szCs w:val="22"/>
        </w:rPr>
        <w:t>Wednesday</w:t>
      </w:r>
    </w:p>
    <w:p w:rsidR="00732382" w:rsidRDefault="00732382" w:rsidP="00732382">
      <w:pPr>
        <w:rPr>
          <w:bCs/>
          <w:szCs w:val="22"/>
        </w:rPr>
      </w:pPr>
      <w:r w:rsidRPr="000136A8">
        <w:rPr>
          <w:bCs/>
          <w:szCs w:val="22"/>
        </w:rPr>
        <w:t xml:space="preserve">(c) What was the total number of hours of sunshine over the </w:t>
      </w:r>
      <w:proofErr w:type="gramStart"/>
      <w:r w:rsidRPr="000136A8">
        <w:rPr>
          <w:bCs/>
          <w:szCs w:val="22"/>
        </w:rPr>
        <w:t>weekend(</w:t>
      </w:r>
      <w:proofErr w:type="gramEnd"/>
      <w:r w:rsidRPr="000136A8">
        <w:rPr>
          <w:bCs/>
          <w:szCs w:val="22"/>
        </w:rPr>
        <w:t>Sat &amp; Sun)</w:t>
      </w:r>
    </w:p>
    <w:p w:rsidR="004C6DE8" w:rsidRPr="004C6DE8" w:rsidRDefault="004C6DE8" w:rsidP="00732382">
      <w:pPr>
        <w:rPr>
          <w:bCs/>
          <w:color w:val="FF0000"/>
          <w:szCs w:val="22"/>
        </w:rPr>
      </w:pPr>
      <w:r>
        <w:rPr>
          <w:bCs/>
          <w:color w:val="FF0000"/>
          <w:szCs w:val="22"/>
        </w:rPr>
        <w:t>12 hours</w:t>
      </w:r>
    </w:p>
    <w:p w:rsidR="00732382" w:rsidRPr="000136A8" w:rsidRDefault="00732382" w:rsidP="00732382">
      <w:pPr>
        <w:rPr>
          <w:bCs/>
          <w:szCs w:val="22"/>
        </w:rPr>
      </w:pPr>
      <w:r w:rsidRPr="000136A8">
        <w:rPr>
          <w:bCs/>
          <w:szCs w:val="22"/>
        </w:rPr>
        <w:t xml:space="preserve">(d) Which of the following would not be suitable? </w:t>
      </w:r>
    </w:p>
    <w:p w:rsidR="00732382" w:rsidRDefault="00732382" w:rsidP="00732382">
      <w:pPr>
        <w:rPr>
          <w:bCs/>
          <w:szCs w:val="22"/>
        </w:rPr>
      </w:pPr>
      <w:r w:rsidRPr="000136A8">
        <w:rPr>
          <w:bCs/>
          <w:szCs w:val="22"/>
        </w:rPr>
        <w:t>Pie Chart, Line Graph, Box Plot, Stem and Leaf Diagram.</w:t>
      </w:r>
    </w:p>
    <w:p w:rsidR="004C6DE8" w:rsidRPr="004C6DE8" w:rsidRDefault="004C6DE8" w:rsidP="00732382">
      <w:pPr>
        <w:rPr>
          <w:bCs/>
          <w:color w:val="FF0000"/>
          <w:szCs w:val="22"/>
        </w:rPr>
      </w:pPr>
      <w:r>
        <w:rPr>
          <w:bCs/>
          <w:color w:val="FF0000"/>
          <w:szCs w:val="22"/>
        </w:rPr>
        <w:t>Box Plot, Stem and Leaf Diagram</w:t>
      </w:r>
    </w:p>
    <w:p w:rsidR="00732382" w:rsidRPr="000136A8" w:rsidRDefault="00732382" w:rsidP="00732382">
      <w:pPr>
        <w:rPr>
          <w:bCs/>
          <w:szCs w:val="22"/>
        </w:rPr>
      </w:pPr>
    </w:p>
    <w:p w:rsidR="00732382" w:rsidRDefault="00732382" w:rsidP="00732382">
      <w:pPr>
        <w:rPr>
          <w:bCs/>
          <w:szCs w:val="22"/>
        </w:rPr>
      </w:pPr>
      <w:r w:rsidRPr="000136A8">
        <w:rPr>
          <w:bCs/>
          <w:szCs w:val="22"/>
        </w:rPr>
        <w:t>2. Students were asked how they got to school. Their answers were made into a pie chart.</w:t>
      </w:r>
    </w:p>
    <w:p w:rsidR="004C6DE8" w:rsidRPr="000136A8" w:rsidRDefault="004C6DE8" w:rsidP="00732382">
      <w:pPr>
        <w:rPr>
          <w:bCs/>
          <w:szCs w:val="22"/>
        </w:rPr>
      </w:pPr>
    </w:p>
    <w:p w:rsidR="00732382" w:rsidRPr="000136A8" w:rsidRDefault="00732382" w:rsidP="00732382">
      <w:pPr>
        <w:jc w:val="center"/>
        <w:rPr>
          <w:bCs/>
          <w:szCs w:val="22"/>
        </w:rPr>
      </w:pPr>
      <w:r w:rsidRPr="000136A8">
        <w:rPr>
          <w:noProof/>
          <w:szCs w:val="22"/>
        </w:rPr>
        <w:drawing>
          <wp:inline distT="0" distB="0" distL="0" distR="0" wp14:anchorId="2E4D3505" wp14:editId="62F7DBA1">
            <wp:extent cx="1881963" cy="1787865"/>
            <wp:effectExtent l="0" t="0" r="4445"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8445" cy="1803523"/>
                    </a:xfrm>
                    <a:prstGeom prst="rect">
                      <a:avLst/>
                    </a:prstGeom>
                  </pic:spPr>
                </pic:pic>
              </a:graphicData>
            </a:graphic>
          </wp:inline>
        </w:drawing>
      </w:r>
    </w:p>
    <w:p w:rsidR="00732382" w:rsidRDefault="00732382" w:rsidP="00732382">
      <w:pPr>
        <w:jc w:val="both"/>
        <w:rPr>
          <w:bCs/>
          <w:szCs w:val="22"/>
        </w:rPr>
      </w:pPr>
      <w:r w:rsidRPr="000136A8">
        <w:rPr>
          <w:bCs/>
          <w:szCs w:val="22"/>
        </w:rPr>
        <w:t>(a) What fraction said each of the answers?</w:t>
      </w:r>
    </w:p>
    <w:p w:rsidR="004C6DE8" w:rsidRDefault="004C6DE8" w:rsidP="00732382">
      <w:pPr>
        <w:jc w:val="both"/>
        <w:rPr>
          <w:bCs/>
          <w:color w:val="FF0000"/>
          <w:szCs w:val="22"/>
        </w:rPr>
      </w:pPr>
      <w:r>
        <w:rPr>
          <w:bCs/>
          <w:color w:val="FF0000"/>
          <w:szCs w:val="22"/>
        </w:rPr>
        <w:t>Car 3/10</w:t>
      </w:r>
    </w:p>
    <w:p w:rsidR="004C6DE8" w:rsidRDefault="004C6DE8" w:rsidP="00732382">
      <w:pPr>
        <w:jc w:val="both"/>
        <w:rPr>
          <w:bCs/>
          <w:color w:val="FF0000"/>
          <w:szCs w:val="22"/>
        </w:rPr>
      </w:pPr>
      <w:r>
        <w:rPr>
          <w:bCs/>
          <w:color w:val="FF0000"/>
          <w:szCs w:val="22"/>
        </w:rPr>
        <w:t>Walk 1/10</w:t>
      </w:r>
    </w:p>
    <w:p w:rsidR="004C6DE8" w:rsidRDefault="004C6DE8" w:rsidP="00732382">
      <w:pPr>
        <w:jc w:val="both"/>
        <w:rPr>
          <w:bCs/>
          <w:color w:val="FF0000"/>
          <w:szCs w:val="22"/>
        </w:rPr>
      </w:pPr>
      <w:r>
        <w:rPr>
          <w:bCs/>
          <w:color w:val="FF0000"/>
          <w:szCs w:val="22"/>
        </w:rPr>
        <w:t>Cycle 1/5</w:t>
      </w:r>
    </w:p>
    <w:p w:rsidR="004C6DE8" w:rsidRPr="004C6DE8" w:rsidRDefault="004C6DE8" w:rsidP="00732382">
      <w:pPr>
        <w:jc w:val="both"/>
        <w:rPr>
          <w:bCs/>
          <w:color w:val="FF0000"/>
          <w:szCs w:val="22"/>
        </w:rPr>
      </w:pPr>
      <w:r>
        <w:rPr>
          <w:bCs/>
          <w:color w:val="FF0000"/>
          <w:szCs w:val="22"/>
        </w:rPr>
        <w:t>Bus 2/5</w:t>
      </w:r>
    </w:p>
    <w:p w:rsidR="00732382" w:rsidRDefault="00732382" w:rsidP="00732382">
      <w:pPr>
        <w:jc w:val="both"/>
        <w:rPr>
          <w:bCs/>
          <w:szCs w:val="22"/>
        </w:rPr>
      </w:pPr>
      <w:r w:rsidRPr="000136A8">
        <w:rPr>
          <w:bCs/>
          <w:szCs w:val="22"/>
        </w:rPr>
        <w:t>(b) What was the least popular method?</w:t>
      </w:r>
    </w:p>
    <w:p w:rsidR="004C6DE8" w:rsidRPr="004C6DE8" w:rsidRDefault="004C6DE8" w:rsidP="00732382">
      <w:pPr>
        <w:jc w:val="both"/>
        <w:rPr>
          <w:bCs/>
          <w:color w:val="FF0000"/>
          <w:szCs w:val="22"/>
        </w:rPr>
      </w:pPr>
      <w:r>
        <w:rPr>
          <w:bCs/>
          <w:color w:val="FF0000"/>
          <w:szCs w:val="22"/>
        </w:rPr>
        <w:t>Walk</w:t>
      </w:r>
    </w:p>
    <w:p w:rsidR="00732382" w:rsidRDefault="00732382" w:rsidP="00732382">
      <w:pPr>
        <w:jc w:val="both"/>
        <w:rPr>
          <w:bCs/>
          <w:szCs w:val="22"/>
        </w:rPr>
      </w:pPr>
      <w:r w:rsidRPr="000136A8">
        <w:rPr>
          <w:bCs/>
          <w:szCs w:val="22"/>
        </w:rPr>
        <w:t>(c) It turns out that the informat</w:t>
      </w:r>
      <w:r w:rsidR="004C6DE8">
        <w:rPr>
          <w:bCs/>
          <w:szCs w:val="22"/>
        </w:rPr>
        <w:t>ion for Train wasn’t included. 6</w:t>
      </w:r>
      <w:r w:rsidRPr="000136A8">
        <w:rPr>
          <w:bCs/>
          <w:szCs w:val="22"/>
        </w:rPr>
        <w:t>0 pupils said train. Given that 30 pupils said Walk, what should the percentages of all the methods of travel be?</w:t>
      </w:r>
    </w:p>
    <w:p w:rsidR="004C6DE8" w:rsidRPr="004C6DE8" w:rsidRDefault="004C6DE8" w:rsidP="00732382">
      <w:pPr>
        <w:jc w:val="both"/>
        <w:rPr>
          <w:bCs/>
          <w:color w:val="FF0000"/>
          <w:szCs w:val="22"/>
        </w:rPr>
      </w:pPr>
      <w:r w:rsidRPr="004C6DE8">
        <w:rPr>
          <w:bCs/>
          <w:color w:val="FF0000"/>
          <w:szCs w:val="22"/>
        </w:rPr>
        <w:t>Car = 25%</w:t>
      </w:r>
    </w:p>
    <w:p w:rsidR="004C6DE8" w:rsidRPr="004C6DE8" w:rsidRDefault="004C6DE8" w:rsidP="00732382">
      <w:pPr>
        <w:jc w:val="both"/>
        <w:rPr>
          <w:bCs/>
          <w:color w:val="FF0000"/>
          <w:szCs w:val="22"/>
        </w:rPr>
      </w:pPr>
      <w:r w:rsidRPr="004C6DE8">
        <w:rPr>
          <w:bCs/>
          <w:color w:val="FF0000"/>
          <w:szCs w:val="22"/>
        </w:rPr>
        <w:t>Walk = 8.3%</w:t>
      </w:r>
    </w:p>
    <w:p w:rsidR="004C6DE8" w:rsidRPr="004C6DE8" w:rsidRDefault="004C6DE8" w:rsidP="00732382">
      <w:pPr>
        <w:jc w:val="both"/>
        <w:rPr>
          <w:bCs/>
          <w:color w:val="FF0000"/>
          <w:szCs w:val="22"/>
        </w:rPr>
      </w:pPr>
      <w:r w:rsidRPr="004C6DE8">
        <w:rPr>
          <w:bCs/>
          <w:color w:val="FF0000"/>
          <w:szCs w:val="22"/>
        </w:rPr>
        <w:t>Bus = 33.3%</w:t>
      </w:r>
    </w:p>
    <w:p w:rsidR="004C6DE8" w:rsidRPr="004C6DE8" w:rsidRDefault="004C6DE8" w:rsidP="00732382">
      <w:pPr>
        <w:jc w:val="both"/>
        <w:rPr>
          <w:bCs/>
          <w:color w:val="FF0000"/>
          <w:szCs w:val="22"/>
        </w:rPr>
      </w:pPr>
      <w:r w:rsidRPr="004C6DE8">
        <w:rPr>
          <w:bCs/>
          <w:color w:val="FF0000"/>
          <w:szCs w:val="22"/>
        </w:rPr>
        <w:t>Cycle = 16.7%</w:t>
      </w:r>
    </w:p>
    <w:p w:rsidR="004C6DE8" w:rsidRPr="004C6DE8" w:rsidRDefault="004C6DE8" w:rsidP="00732382">
      <w:pPr>
        <w:jc w:val="both"/>
        <w:rPr>
          <w:bCs/>
          <w:color w:val="FF0000"/>
          <w:szCs w:val="22"/>
        </w:rPr>
      </w:pPr>
      <w:r w:rsidRPr="004C6DE8">
        <w:rPr>
          <w:bCs/>
          <w:color w:val="FF0000"/>
          <w:szCs w:val="22"/>
        </w:rPr>
        <w:t>Train = 16.7%</w:t>
      </w:r>
    </w:p>
    <w:p w:rsidR="00732382" w:rsidRPr="000136A8" w:rsidRDefault="00732382" w:rsidP="00732382">
      <w:pPr>
        <w:jc w:val="both"/>
        <w:rPr>
          <w:bCs/>
          <w:szCs w:val="22"/>
        </w:rPr>
      </w:pPr>
    </w:p>
    <w:p w:rsidR="00732382" w:rsidRPr="000136A8" w:rsidRDefault="00732382" w:rsidP="00732382">
      <w:pPr>
        <w:jc w:val="both"/>
        <w:rPr>
          <w:bCs/>
          <w:szCs w:val="22"/>
        </w:rPr>
      </w:pPr>
      <w:r w:rsidRPr="000136A8">
        <w:rPr>
          <w:bCs/>
          <w:szCs w:val="22"/>
        </w:rPr>
        <w:t>3. The line graph shows the average daily hours of sunshine in a holiday resort in low season.</w:t>
      </w:r>
    </w:p>
    <w:p w:rsidR="00732382" w:rsidRPr="000136A8" w:rsidRDefault="00732382" w:rsidP="00732382">
      <w:pPr>
        <w:jc w:val="center"/>
        <w:rPr>
          <w:bCs/>
          <w:szCs w:val="22"/>
        </w:rPr>
      </w:pPr>
      <w:r w:rsidRPr="000136A8">
        <w:rPr>
          <w:noProof/>
          <w:szCs w:val="22"/>
        </w:rPr>
        <w:drawing>
          <wp:inline distT="0" distB="0" distL="0" distR="0" wp14:anchorId="59B18F05" wp14:editId="0BC8A35D">
            <wp:extent cx="2705907" cy="2509284"/>
            <wp:effectExtent l="0" t="0" r="0" b="571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16078" cy="2518715"/>
                    </a:xfrm>
                    <a:prstGeom prst="rect">
                      <a:avLst/>
                    </a:prstGeom>
                  </pic:spPr>
                </pic:pic>
              </a:graphicData>
            </a:graphic>
          </wp:inline>
        </w:drawing>
      </w:r>
    </w:p>
    <w:p w:rsidR="00732382" w:rsidRDefault="00732382" w:rsidP="00732382">
      <w:pPr>
        <w:jc w:val="both"/>
        <w:rPr>
          <w:bCs/>
          <w:szCs w:val="22"/>
        </w:rPr>
      </w:pPr>
      <w:r w:rsidRPr="000136A8">
        <w:rPr>
          <w:bCs/>
          <w:szCs w:val="22"/>
        </w:rPr>
        <w:t>(a) Which month has the least hours of sunshine?</w:t>
      </w:r>
    </w:p>
    <w:p w:rsidR="00E46870" w:rsidRPr="00E46870" w:rsidRDefault="00E46870" w:rsidP="00732382">
      <w:pPr>
        <w:jc w:val="both"/>
        <w:rPr>
          <w:bCs/>
          <w:color w:val="FF0000"/>
          <w:szCs w:val="22"/>
        </w:rPr>
      </w:pPr>
      <w:r>
        <w:rPr>
          <w:bCs/>
          <w:color w:val="FF0000"/>
          <w:szCs w:val="22"/>
        </w:rPr>
        <w:t>December</w:t>
      </w:r>
    </w:p>
    <w:p w:rsidR="00732382" w:rsidRDefault="00732382" w:rsidP="00732382">
      <w:pPr>
        <w:jc w:val="both"/>
        <w:rPr>
          <w:bCs/>
          <w:szCs w:val="22"/>
        </w:rPr>
      </w:pPr>
      <w:r w:rsidRPr="000136A8">
        <w:rPr>
          <w:bCs/>
          <w:szCs w:val="22"/>
        </w:rPr>
        <w:t>(b) What is the average daily hours of sunshine in April and December?</w:t>
      </w:r>
    </w:p>
    <w:p w:rsidR="00E46870" w:rsidRDefault="00E46870" w:rsidP="00732382">
      <w:pPr>
        <w:jc w:val="both"/>
        <w:rPr>
          <w:bCs/>
          <w:color w:val="FF0000"/>
          <w:szCs w:val="22"/>
        </w:rPr>
      </w:pPr>
      <w:r>
        <w:rPr>
          <w:bCs/>
          <w:color w:val="FF0000"/>
          <w:szCs w:val="22"/>
        </w:rPr>
        <w:t>December – 6.5 hours</w:t>
      </w:r>
    </w:p>
    <w:p w:rsidR="00E46870" w:rsidRPr="00E46870" w:rsidRDefault="00E46870" w:rsidP="00732382">
      <w:pPr>
        <w:jc w:val="both"/>
        <w:rPr>
          <w:bCs/>
          <w:color w:val="FF0000"/>
          <w:szCs w:val="22"/>
        </w:rPr>
      </w:pPr>
      <w:r>
        <w:rPr>
          <w:bCs/>
          <w:color w:val="FF0000"/>
          <w:szCs w:val="22"/>
        </w:rPr>
        <w:t>April – 11 hours</w:t>
      </w:r>
    </w:p>
    <w:p w:rsidR="00732382" w:rsidRDefault="00732382" w:rsidP="00732382">
      <w:pPr>
        <w:jc w:val="both"/>
        <w:rPr>
          <w:bCs/>
          <w:szCs w:val="22"/>
        </w:rPr>
      </w:pPr>
      <w:r w:rsidRPr="000136A8">
        <w:rPr>
          <w:bCs/>
          <w:szCs w:val="22"/>
        </w:rPr>
        <w:t>(c) How many more hours of sunshine are there in March than November?</w:t>
      </w:r>
    </w:p>
    <w:p w:rsidR="00E46870" w:rsidRDefault="00E46870" w:rsidP="00732382">
      <w:pPr>
        <w:jc w:val="both"/>
        <w:rPr>
          <w:bCs/>
          <w:color w:val="FF0000"/>
          <w:szCs w:val="22"/>
        </w:rPr>
      </w:pPr>
      <w:r>
        <w:rPr>
          <w:bCs/>
          <w:color w:val="FF0000"/>
          <w:szCs w:val="22"/>
        </w:rPr>
        <w:t>March – 9.5</w:t>
      </w:r>
    </w:p>
    <w:p w:rsidR="00E46870" w:rsidRDefault="00E46870" w:rsidP="00732382">
      <w:pPr>
        <w:jc w:val="both"/>
        <w:rPr>
          <w:bCs/>
          <w:color w:val="FF0000"/>
          <w:szCs w:val="22"/>
        </w:rPr>
      </w:pPr>
      <w:r>
        <w:rPr>
          <w:bCs/>
          <w:color w:val="FF0000"/>
          <w:szCs w:val="22"/>
        </w:rPr>
        <w:t>November – 7</w:t>
      </w:r>
    </w:p>
    <w:p w:rsidR="00E46870" w:rsidRPr="00E46870" w:rsidRDefault="00E46870" w:rsidP="00732382">
      <w:pPr>
        <w:jc w:val="both"/>
        <w:rPr>
          <w:bCs/>
          <w:color w:val="FF0000"/>
          <w:szCs w:val="22"/>
        </w:rPr>
      </w:pPr>
      <w:r>
        <w:rPr>
          <w:bCs/>
          <w:color w:val="FF0000"/>
          <w:szCs w:val="22"/>
        </w:rPr>
        <w:t>Difference – 2.5 hours</w:t>
      </w:r>
    </w:p>
    <w:p w:rsidR="00732382" w:rsidRPr="000136A8" w:rsidRDefault="00732382" w:rsidP="00732382">
      <w:pPr>
        <w:jc w:val="both"/>
        <w:rPr>
          <w:bCs/>
          <w:szCs w:val="22"/>
        </w:rPr>
      </w:pPr>
    </w:p>
    <w:p w:rsidR="00732382" w:rsidRPr="000136A8" w:rsidRDefault="00732382" w:rsidP="00732382">
      <w:pPr>
        <w:jc w:val="both"/>
        <w:rPr>
          <w:bCs/>
          <w:szCs w:val="22"/>
        </w:rPr>
      </w:pPr>
      <w:r w:rsidRPr="000136A8">
        <w:rPr>
          <w:bCs/>
          <w:szCs w:val="22"/>
        </w:rPr>
        <w:t xml:space="preserve">4. The table below shows the destination of a class of pupils going on holiday. </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732382" w:rsidRPr="000136A8" w:rsidTr="00073445">
        <w:tc>
          <w:tcPr>
            <w:tcW w:w="1288" w:type="dxa"/>
          </w:tcPr>
          <w:p w:rsidR="00732382" w:rsidRPr="000136A8" w:rsidRDefault="00732382" w:rsidP="00073445">
            <w:pPr>
              <w:jc w:val="both"/>
              <w:rPr>
                <w:bCs/>
                <w:szCs w:val="22"/>
              </w:rPr>
            </w:pPr>
            <w:r w:rsidRPr="000136A8">
              <w:rPr>
                <w:bCs/>
                <w:szCs w:val="22"/>
              </w:rPr>
              <w:lastRenderedPageBreak/>
              <w:t>Country</w:t>
            </w:r>
          </w:p>
        </w:tc>
        <w:tc>
          <w:tcPr>
            <w:tcW w:w="1288" w:type="dxa"/>
          </w:tcPr>
          <w:p w:rsidR="00732382" w:rsidRPr="000136A8" w:rsidRDefault="00732382" w:rsidP="00073445">
            <w:pPr>
              <w:jc w:val="both"/>
              <w:rPr>
                <w:bCs/>
                <w:szCs w:val="22"/>
              </w:rPr>
            </w:pPr>
            <w:r w:rsidRPr="000136A8">
              <w:rPr>
                <w:bCs/>
                <w:szCs w:val="22"/>
              </w:rPr>
              <w:t>Scotland</w:t>
            </w:r>
          </w:p>
        </w:tc>
        <w:tc>
          <w:tcPr>
            <w:tcW w:w="1288" w:type="dxa"/>
          </w:tcPr>
          <w:p w:rsidR="00732382" w:rsidRPr="000136A8" w:rsidRDefault="00732382" w:rsidP="00073445">
            <w:pPr>
              <w:jc w:val="both"/>
              <w:rPr>
                <w:bCs/>
                <w:szCs w:val="22"/>
              </w:rPr>
            </w:pPr>
            <w:r w:rsidRPr="000136A8">
              <w:rPr>
                <w:bCs/>
                <w:szCs w:val="22"/>
              </w:rPr>
              <w:t>England</w:t>
            </w:r>
          </w:p>
        </w:tc>
        <w:tc>
          <w:tcPr>
            <w:tcW w:w="1288" w:type="dxa"/>
          </w:tcPr>
          <w:p w:rsidR="00732382" w:rsidRPr="000136A8" w:rsidRDefault="00732382" w:rsidP="00073445">
            <w:pPr>
              <w:jc w:val="both"/>
              <w:rPr>
                <w:bCs/>
                <w:szCs w:val="22"/>
              </w:rPr>
            </w:pPr>
            <w:r w:rsidRPr="000136A8">
              <w:rPr>
                <w:bCs/>
                <w:szCs w:val="22"/>
              </w:rPr>
              <w:t>Spain</w:t>
            </w:r>
          </w:p>
        </w:tc>
        <w:tc>
          <w:tcPr>
            <w:tcW w:w="1288" w:type="dxa"/>
          </w:tcPr>
          <w:p w:rsidR="00732382" w:rsidRPr="000136A8" w:rsidRDefault="00732382" w:rsidP="00073445">
            <w:pPr>
              <w:jc w:val="both"/>
              <w:rPr>
                <w:bCs/>
                <w:szCs w:val="22"/>
              </w:rPr>
            </w:pPr>
            <w:r w:rsidRPr="000136A8">
              <w:rPr>
                <w:bCs/>
                <w:szCs w:val="22"/>
              </w:rPr>
              <w:t>France</w:t>
            </w:r>
          </w:p>
        </w:tc>
        <w:tc>
          <w:tcPr>
            <w:tcW w:w="1288" w:type="dxa"/>
          </w:tcPr>
          <w:p w:rsidR="00732382" w:rsidRPr="000136A8" w:rsidRDefault="00732382" w:rsidP="00073445">
            <w:pPr>
              <w:jc w:val="both"/>
              <w:rPr>
                <w:bCs/>
                <w:szCs w:val="22"/>
              </w:rPr>
            </w:pPr>
            <w:r w:rsidRPr="000136A8">
              <w:rPr>
                <w:bCs/>
                <w:szCs w:val="22"/>
              </w:rPr>
              <w:t>Italy</w:t>
            </w:r>
          </w:p>
        </w:tc>
        <w:tc>
          <w:tcPr>
            <w:tcW w:w="1288" w:type="dxa"/>
          </w:tcPr>
          <w:p w:rsidR="00732382" w:rsidRPr="000136A8" w:rsidRDefault="00732382" w:rsidP="00073445">
            <w:pPr>
              <w:jc w:val="both"/>
              <w:rPr>
                <w:bCs/>
                <w:szCs w:val="22"/>
              </w:rPr>
            </w:pPr>
            <w:r w:rsidRPr="000136A8">
              <w:rPr>
                <w:bCs/>
                <w:szCs w:val="22"/>
              </w:rPr>
              <w:t>USA</w:t>
            </w:r>
          </w:p>
        </w:tc>
      </w:tr>
      <w:tr w:rsidR="00732382" w:rsidRPr="000136A8" w:rsidTr="00073445">
        <w:tc>
          <w:tcPr>
            <w:tcW w:w="1288" w:type="dxa"/>
          </w:tcPr>
          <w:p w:rsidR="00732382" w:rsidRPr="000136A8" w:rsidRDefault="00732382" w:rsidP="00073445">
            <w:pPr>
              <w:jc w:val="both"/>
              <w:rPr>
                <w:bCs/>
                <w:szCs w:val="22"/>
              </w:rPr>
            </w:pPr>
            <w:r w:rsidRPr="000136A8">
              <w:rPr>
                <w:bCs/>
                <w:szCs w:val="22"/>
              </w:rPr>
              <w:t>Number of pupils</w:t>
            </w:r>
          </w:p>
        </w:tc>
        <w:tc>
          <w:tcPr>
            <w:tcW w:w="1288" w:type="dxa"/>
          </w:tcPr>
          <w:p w:rsidR="00732382" w:rsidRPr="000136A8" w:rsidRDefault="00732382" w:rsidP="00073445">
            <w:pPr>
              <w:jc w:val="both"/>
              <w:rPr>
                <w:bCs/>
                <w:szCs w:val="22"/>
              </w:rPr>
            </w:pPr>
            <w:r w:rsidRPr="000136A8">
              <w:rPr>
                <w:bCs/>
                <w:szCs w:val="22"/>
              </w:rPr>
              <w:t>3</w:t>
            </w:r>
          </w:p>
        </w:tc>
        <w:tc>
          <w:tcPr>
            <w:tcW w:w="1288" w:type="dxa"/>
          </w:tcPr>
          <w:p w:rsidR="00732382" w:rsidRPr="000136A8" w:rsidRDefault="00732382" w:rsidP="00073445">
            <w:pPr>
              <w:jc w:val="both"/>
              <w:rPr>
                <w:bCs/>
                <w:szCs w:val="22"/>
              </w:rPr>
            </w:pPr>
            <w:r w:rsidRPr="000136A8">
              <w:rPr>
                <w:bCs/>
                <w:szCs w:val="22"/>
              </w:rPr>
              <w:t>5</w:t>
            </w:r>
          </w:p>
        </w:tc>
        <w:tc>
          <w:tcPr>
            <w:tcW w:w="1288" w:type="dxa"/>
          </w:tcPr>
          <w:p w:rsidR="00732382" w:rsidRPr="000136A8" w:rsidRDefault="00732382" w:rsidP="00073445">
            <w:pPr>
              <w:jc w:val="both"/>
              <w:rPr>
                <w:bCs/>
                <w:szCs w:val="22"/>
              </w:rPr>
            </w:pPr>
            <w:r w:rsidRPr="000136A8">
              <w:rPr>
                <w:bCs/>
                <w:szCs w:val="22"/>
              </w:rPr>
              <w:t>12</w:t>
            </w:r>
          </w:p>
        </w:tc>
        <w:tc>
          <w:tcPr>
            <w:tcW w:w="1288" w:type="dxa"/>
          </w:tcPr>
          <w:p w:rsidR="00732382" w:rsidRPr="000136A8" w:rsidRDefault="00732382" w:rsidP="00073445">
            <w:pPr>
              <w:jc w:val="both"/>
              <w:rPr>
                <w:bCs/>
                <w:szCs w:val="22"/>
              </w:rPr>
            </w:pPr>
            <w:r w:rsidRPr="000136A8">
              <w:rPr>
                <w:bCs/>
                <w:szCs w:val="22"/>
              </w:rPr>
              <w:t>4</w:t>
            </w:r>
          </w:p>
        </w:tc>
        <w:tc>
          <w:tcPr>
            <w:tcW w:w="1288" w:type="dxa"/>
          </w:tcPr>
          <w:p w:rsidR="00732382" w:rsidRPr="000136A8" w:rsidRDefault="00732382" w:rsidP="00073445">
            <w:pPr>
              <w:jc w:val="both"/>
              <w:rPr>
                <w:bCs/>
                <w:szCs w:val="22"/>
              </w:rPr>
            </w:pPr>
            <w:r w:rsidRPr="000136A8">
              <w:rPr>
                <w:bCs/>
                <w:szCs w:val="22"/>
              </w:rPr>
              <w:t>2</w:t>
            </w:r>
          </w:p>
        </w:tc>
        <w:tc>
          <w:tcPr>
            <w:tcW w:w="1288" w:type="dxa"/>
          </w:tcPr>
          <w:p w:rsidR="00732382" w:rsidRPr="000136A8" w:rsidRDefault="00732382" w:rsidP="00073445">
            <w:pPr>
              <w:jc w:val="both"/>
              <w:rPr>
                <w:bCs/>
                <w:szCs w:val="22"/>
              </w:rPr>
            </w:pPr>
            <w:r w:rsidRPr="000136A8">
              <w:rPr>
                <w:bCs/>
                <w:szCs w:val="22"/>
              </w:rPr>
              <w:t>4</w:t>
            </w:r>
          </w:p>
        </w:tc>
      </w:tr>
    </w:tbl>
    <w:p w:rsidR="00732382" w:rsidRPr="000136A8" w:rsidRDefault="00732382" w:rsidP="00732382">
      <w:pPr>
        <w:jc w:val="both"/>
        <w:rPr>
          <w:bCs/>
          <w:szCs w:val="22"/>
        </w:rPr>
      </w:pPr>
      <w:r w:rsidRPr="000136A8">
        <w:rPr>
          <w:bCs/>
          <w:szCs w:val="22"/>
        </w:rPr>
        <w:t>Create a graph that makes it easy to compare between the choices.</w:t>
      </w:r>
    </w:p>
    <w:p w:rsidR="00732382" w:rsidRDefault="00E46870" w:rsidP="00732382">
      <w:pPr>
        <w:jc w:val="both"/>
        <w:rPr>
          <w:bCs/>
          <w:szCs w:val="22"/>
        </w:rPr>
      </w:pPr>
      <w:r>
        <w:rPr>
          <w:noProof/>
        </w:rPr>
        <w:drawing>
          <wp:inline distT="0" distB="0" distL="0" distR="0" wp14:anchorId="01232583" wp14:editId="32FC5B5E">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6870" w:rsidRPr="000136A8" w:rsidRDefault="00E46870" w:rsidP="00732382">
      <w:pPr>
        <w:jc w:val="both"/>
        <w:rPr>
          <w:bCs/>
          <w:szCs w:val="22"/>
        </w:rPr>
      </w:pPr>
      <w:r>
        <w:rPr>
          <w:noProof/>
        </w:rPr>
        <w:drawing>
          <wp:inline distT="0" distB="0" distL="0" distR="0" wp14:anchorId="206E99B7" wp14:editId="35C4A32A">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2382" w:rsidRPr="000136A8" w:rsidRDefault="00732382" w:rsidP="00732382">
      <w:pPr>
        <w:jc w:val="both"/>
        <w:rPr>
          <w:bCs/>
          <w:szCs w:val="22"/>
        </w:rPr>
      </w:pPr>
      <w:r w:rsidRPr="000136A8">
        <w:rPr>
          <w:bCs/>
          <w:szCs w:val="22"/>
        </w:rPr>
        <w:t xml:space="preserve">5. The table shows a patient’s temperature in </w:t>
      </w:r>
      <w:proofErr w:type="spellStart"/>
      <w:r w:rsidRPr="000136A8">
        <w:rPr>
          <w:bCs/>
          <w:szCs w:val="22"/>
          <w:vertAlign w:val="superscript"/>
        </w:rPr>
        <w:t>o</w:t>
      </w:r>
      <w:r w:rsidRPr="000136A8">
        <w:rPr>
          <w:bCs/>
          <w:szCs w:val="22"/>
        </w:rPr>
        <w:t>C</w:t>
      </w:r>
      <w:proofErr w:type="spellEnd"/>
      <w:r w:rsidRPr="000136A8">
        <w:rPr>
          <w:bCs/>
          <w:szCs w:val="22"/>
        </w:rPr>
        <w:t>, taken a 2 hourly intervals for a 24 hours period.</w:t>
      </w:r>
    </w:p>
    <w:tbl>
      <w:tblPr>
        <w:tblStyle w:val="TableGrid"/>
        <w:tblW w:w="0" w:type="auto"/>
        <w:tblLook w:val="04A0" w:firstRow="1" w:lastRow="0" w:firstColumn="1" w:lastColumn="0" w:noHBand="0" w:noVBand="1"/>
      </w:tblPr>
      <w:tblGrid>
        <w:gridCol w:w="770"/>
        <w:gridCol w:w="688"/>
        <w:gridCol w:w="688"/>
        <w:gridCol w:w="687"/>
        <w:gridCol w:w="687"/>
        <w:gridCol w:w="687"/>
        <w:gridCol w:w="687"/>
        <w:gridCol w:w="687"/>
        <w:gridCol w:w="687"/>
        <w:gridCol w:w="687"/>
        <w:gridCol w:w="687"/>
        <w:gridCol w:w="687"/>
        <w:gridCol w:w="687"/>
      </w:tblGrid>
      <w:tr w:rsidR="00732382" w:rsidRPr="000136A8" w:rsidTr="00073445">
        <w:tc>
          <w:tcPr>
            <w:tcW w:w="693" w:type="dxa"/>
          </w:tcPr>
          <w:p w:rsidR="00732382" w:rsidRPr="000136A8" w:rsidRDefault="00732382" w:rsidP="00073445">
            <w:pPr>
              <w:jc w:val="both"/>
              <w:rPr>
                <w:bCs/>
                <w:szCs w:val="22"/>
              </w:rPr>
            </w:pPr>
            <w:r w:rsidRPr="000136A8">
              <w:rPr>
                <w:bCs/>
                <w:szCs w:val="22"/>
              </w:rPr>
              <w:t>Time</w:t>
            </w:r>
          </w:p>
        </w:tc>
        <w:tc>
          <w:tcPr>
            <w:tcW w:w="693" w:type="dxa"/>
          </w:tcPr>
          <w:p w:rsidR="00732382" w:rsidRPr="000136A8" w:rsidRDefault="00732382" w:rsidP="00073445">
            <w:pPr>
              <w:jc w:val="both"/>
              <w:rPr>
                <w:bCs/>
                <w:szCs w:val="22"/>
              </w:rPr>
            </w:pPr>
            <w:r w:rsidRPr="000136A8">
              <w:rPr>
                <w:bCs/>
                <w:szCs w:val="22"/>
              </w:rPr>
              <w:t>0000</w:t>
            </w:r>
          </w:p>
        </w:tc>
        <w:tc>
          <w:tcPr>
            <w:tcW w:w="693" w:type="dxa"/>
          </w:tcPr>
          <w:p w:rsidR="00732382" w:rsidRPr="000136A8" w:rsidRDefault="00732382" w:rsidP="00073445">
            <w:pPr>
              <w:jc w:val="both"/>
              <w:rPr>
                <w:bCs/>
                <w:szCs w:val="22"/>
              </w:rPr>
            </w:pPr>
            <w:r w:rsidRPr="000136A8">
              <w:rPr>
                <w:bCs/>
                <w:szCs w:val="22"/>
              </w:rPr>
              <w:t>0200</w:t>
            </w:r>
          </w:p>
        </w:tc>
        <w:tc>
          <w:tcPr>
            <w:tcW w:w="693" w:type="dxa"/>
          </w:tcPr>
          <w:p w:rsidR="00732382" w:rsidRPr="000136A8" w:rsidRDefault="00732382" w:rsidP="00073445">
            <w:pPr>
              <w:jc w:val="both"/>
              <w:rPr>
                <w:bCs/>
                <w:szCs w:val="22"/>
              </w:rPr>
            </w:pPr>
            <w:r w:rsidRPr="000136A8">
              <w:rPr>
                <w:bCs/>
                <w:szCs w:val="22"/>
              </w:rPr>
              <w:t>0400</w:t>
            </w:r>
          </w:p>
        </w:tc>
        <w:tc>
          <w:tcPr>
            <w:tcW w:w="693" w:type="dxa"/>
          </w:tcPr>
          <w:p w:rsidR="00732382" w:rsidRPr="000136A8" w:rsidRDefault="00732382" w:rsidP="00073445">
            <w:pPr>
              <w:jc w:val="both"/>
              <w:rPr>
                <w:bCs/>
                <w:szCs w:val="22"/>
              </w:rPr>
            </w:pPr>
            <w:r w:rsidRPr="000136A8">
              <w:rPr>
                <w:bCs/>
                <w:szCs w:val="22"/>
              </w:rPr>
              <w:t>0600</w:t>
            </w:r>
          </w:p>
        </w:tc>
        <w:tc>
          <w:tcPr>
            <w:tcW w:w="693" w:type="dxa"/>
          </w:tcPr>
          <w:p w:rsidR="00732382" w:rsidRPr="000136A8" w:rsidRDefault="00732382" w:rsidP="00073445">
            <w:pPr>
              <w:jc w:val="both"/>
              <w:rPr>
                <w:bCs/>
                <w:szCs w:val="22"/>
              </w:rPr>
            </w:pPr>
            <w:r w:rsidRPr="000136A8">
              <w:rPr>
                <w:bCs/>
                <w:szCs w:val="22"/>
              </w:rPr>
              <w:t>0800</w:t>
            </w:r>
          </w:p>
        </w:tc>
        <w:tc>
          <w:tcPr>
            <w:tcW w:w="694" w:type="dxa"/>
          </w:tcPr>
          <w:p w:rsidR="00732382" w:rsidRPr="000136A8" w:rsidRDefault="00732382" w:rsidP="00073445">
            <w:pPr>
              <w:jc w:val="both"/>
              <w:rPr>
                <w:bCs/>
                <w:szCs w:val="22"/>
              </w:rPr>
            </w:pPr>
            <w:r w:rsidRPr="000136A8">
              <w:rPr>
                <w:bCs/>
                <w:szCs w:val="22"/>
              </w:rPr>
              <w:t>1000</w:t>
            </w:r>
          </w:p>
        </w:tc>
        <w:tc>
          <w:tcPr>
            <w:tcW w:w="694" w:type="dxa"/>
          </w:tcPr>
          <w:p w:rsidR="00732382" w:rsidRPr="000136A8" w:rsidRDefault="00732382" w:rsidP="00073445">
            <w:pPr>
              <w:jc w:val="both"/>
              <w:rPr>
                <w:bCs/>
                <w:szCs w:val="22"/>
              </w:rPr>
            </w:pPr>
            <w:r w:rsidRPr="000136A8">
              <w:rPr>
                <w:bCs/>
                <w:szCs w:val="22"/>
              </w:rPr>
              <w:t>1200</w:t>
            </w:r>
          </w:p>
        </w:tc>
        <w:tc>
          <w:tcPr>
            <w:tcW w:w="694" w:type="dxa"/>
          </w:tcPr>
          <w:p w:rsidR="00732382" w:rsidRPr="000136A8" w:rsidRDefault="00732382" w:rsidP="00073445">
            <w:pPr>
              <w:jc w:val="both"/>
              <w:rPr>
                <w:bCs/>
                <w:szCs w:val="22"/>
              </w:rPr>
            </w:pPr>
            <w:r w:rsidRPr="000136A8">
              <w:rPr>
                <w:bCs/>
                <w:szCs w:val="22"/>
              </w:rPr>
              <w:t>1400</w:t>
            </w:r>
          </w:p>
        </w:tc>
        <w:tc>
          <w:tcPr>
            <w:tcW w:w="694" w:type="dxa"/>
          </w:tcPr>
          <w:p w:rsidR="00732382" w:rsidRPr="000136A8" w:rsidRDefault="00732382" w:rsidP="00073445">
            <w:pPr>
              <w:jc w:val="both"/>
              <w:rPr>
                <w:bCs/>
                <w:szCs w:val="22"/>
              </w:rPr>
            </w:pPr>
            <w:r w:rsidRPr="000136A8">
              <w:rPr>
                <w:bCs/>
                <w:szCs w:val="22"/>
              </w:rPr>
              <w:t>1600</w:t>
            </w:r>
          </w:p>
        </w:tc>
        <w:tc>
          <w:tcPr>
            <w:tcW w:w="694" w:type="dxa"/>
          </w:tcPr>
          <w:p w:rsidR="00732382" w:rsidRPr="000136A8" w:rsidRDefault="00732382" w:rsidP="00073445">
            <w:pPr>
              <w:jc w:val="both"/>
              <w:rPr>
                <w:bCs/>
                <w:szCs w:val="22"/>
              </w:rPr>
            </w:pPr>
            <w:r w:rsidRPr="000136A8">
              <w:rPr>
                <w:bCs/>
                <w:szCs w:val="22"/>
              </w:rPr>
              <w:t>1800</w:t>
            </w:r>
          </w:p>
        </w:tc>
        <w:tc>
          <w:tcPr>
            <w:tcW w:w="694" w:type="dxa"/>
          </w:tcPr>
          <w:p w:rsidR="00732382" w:rsidRPr="000136A8" w:rsidRDefault="00732382" w:rsidP="00073445">
            <w:pPr>
              <w:jc w:val="both"/>
              <w:rPr>
                <w:bCs/>
                <w:szCs w:val="22"/>
              </w:rPr>
            </w:pPr>
            <w:r w:rsidRPr="000136A8">
              <w:rPr>
                <w:bCs/>
                <w:szCs w:val="22"/>
              </w:rPr>
              <w:t>2000</w:t>
            </w:r>
          </w:p>
        </w:tc>
        <w:tc>
          <w:tcPr>
            <w:tcW w:w="694" w:type="dxa"/>
          </w:tcPr>
          <w:p w:rsidR="00732382" w:rsidRPr="000136A8" w:rsidRDefault="00732382" w:rsidP="00073445">
            <w:pPr>
              <w:jc w:val="both"/>
              <w:rPr>
                <w:bCs/>
                <w:szCs w:val="22"/>
              </w:rPr>
            </w:pPr>
            <w:r w:rsidRPr="000136A8">
              <w:rPr>
                <w:bCs/>
                <w:szCs w:val="22"/>
              </w:rPr>
              <w:t>2200</w:t>
            </w:r>
          </w:p>
        </w:tc>
      </w:tr>
      <w:tr w:rsidR="00732382" w:rsidRPr="000136A8" w:rsidTr="00073445">
        <w:tc>
          <w:tcPr>
            <w:tcW w:w="693" w:type="dxa"/>
          </w:tcPr>
          <w:p w:rsidR="00732382" w:rsidRPr="000136A8" w:rsidRDefault="00732382" w:rsidP="00073445">
            <w:pPr>
              <w:jc w:val="both"/>
              <w:rPr>
                <w:bCs/>
                <w:szCs w:val="22"/>
              </w:rPr>
            </w:pPr>
            <w:r w:rsidRPr="000136A8">
              <w:rPr>
                <w:bCs/>
                <w:szCs w:val="22"/>
              </w:rPr>
              <w:t>Temp</w:t>
            </w:r>
          </w:p>
        </w:tc>
        <w:tc>
          <w:tcPr>
            <w:tcW w:w="693" w:type="dxa"/>
          </w:tcPr>
          <w:p w:rsidR="00732382" w:rsidRPr="000136A8" w:rsidRDefault="00732382" w:rsidP="00073445">
            <w:pPr>
              <w:jc w:val="both"/>
              <w:rPr>
                <w:bCs/>
                <w:szCs w:val="22"/>
              </w:rPr>
            </w:pPr>
            <w:r w:rsidRPr="000136A8">
              <w:rPr>
                <w:bCs/>
                <w:szCs w:val="22"/>
              </w:rPr>
              <w:t>38.0</w:t>
            </w:r>
          </w:p>
        </w:tc>
        <w:tc>
          <w:tcPr>
            <w:tcW w:w="693" w:type="dxa"/>
          </w:tcPr>
          <w:p w:rsidR="00732382" w:rsidRPr="000136A8" w:rsidRDefault="00732382" w:rsidP="00073445">
            <w:pPr>
              <w:jc w:val="both"/>
              <w:rPr>
                <w:bCs/>
                <w:szCs w:val="22"/>
              </w:rPr>
            </w:pPr>
            <w:r w:rsidRPr="000136A8">
              <w:rPr>
                <w:bCs/>
                <w:szCs w:val="22"/>
              </w:rPr>
              <w:t>38.2</w:t>
            </w:r>
          </w:p>
        </w:tc>
        <w:tc>
          <w:tcPr>
            <w:tcW w:w="693" w:type="dxa"/>
          </w:tcPr>
          <w:p w:rsidR="00732382" w:rsidRPr="000136A8" w:rsidRDefault="00732382" w:rsidP="00073445">
            <w:pPr>
              <w:jc w:val="both"/>
              <w:rPr>
                <w:bCs/>
                <w:szCs w:val="22"/>
              </w:rPr>
            </w:pPr>
            <w:r w:rsidRPr="000136A8">
              <w:rPr>
                <w:bCs/>
                <w:szCs w:val="22"/>
              </w:rPr>
              <w:t>37.8</w:t>
            </w:r>
          </w:p>
        </w:tc>
        <w:tc>
          <w:tcPr>
            <w:tcW w:w="693" w:type="dxa"/>
          </w:tcPr>
          <w:p w:rsidR="00732382" w:rsidRPr="000136A8" w:rsidRDefault="00732382" w:rsidP="00073445">
            <w:pPr>
              <w:jc w:val="both"/>
              <w:rPr>
                <w:bCs/>
                <w:szCs w:val="22"/>
              </w:rPr>
            </w:pPr>
            <w:r w:rsidRPr="000136A8">
              <w:rPr>
                <w:bCs/>
                <w:szCs w:val="22"/>
              </w:rPr>
              <w:t>37.8</w:t>
            </w:r>
          </w:p>
        </w:tc>
        <w:tc>
          <w:tcPr>
            <w:tcW w:w="693" w:type="dxa"/>
          </w:tcPr>
          <w:p w:rsidR="00732382" w:rsidRPr="000136A8" w:rsidRDefault="00732382" w:rsidP="00073445">
            <w:pPr>
              <w:jc w:val="both"/>
              <w:rPr>
                <w:bCs/>
                <w:szCs w:val="22"/>
              </w:rPr>
            </w:pPr>
            <w:r w:rsidRPr="000136A8">
              <w:rPr>
                <w:bCs/>
                <w:szCs w:val="22"/>
              </w:rPr>
              <w:t>37.5</w:t>
            </w:r>
          </w:p>
        </w:tc>
        <w:tc>
          <w:tcPr>
            <w:tcW w:w="694" w:type="dxa"/>
          </w:tcPr>
          <w:p w:rsidR="00732382" w:rsidRPr="000136A8" w:rsidRDefault="00732382" w:rsidP="00073445">
            <w:pPr>
              <w:jc w:val="both"/>
              <w:rPr>
                <w:bCs/>
                <w:szCs w:val="22"/>
              </w:rPr>
            </w:pPr>
            <w:r w:rsidRPr="000136A8">
              <w:rPr>
                <w:bCs/>
                <w:szCs w:val="22"/>
              </w:rPr>
              <w:t>37.4</w:t>
            </w:r>
          </w:p>
        </w:tc>
        <w:tc>
          <w:tcPr>
            <w:tcW w:w="694" w:type="dxa"/>
          </w:tcPr>
          <w:p w:rsidR="00732382" w:rsidRPr="000136A8" w:rsidRDefault="00732382" w:rsidP="00073445">
            <w:pPr>
              <w:jc w:val="both"/>
              <w:rPr>
                <w:bCs/>
                <w:szCs w:val="22"/>
              </w:rPr>
            </w:pPr>
            <w:r w:rsidRPr="000136A8">
              <w:rPr>
                <w:bCs/>
                <w:szCs w:val="22"/>
              </w:rPr>
              <w:t>37.4</w:t>
            </w:r>
          </w:p>
        </w:tc>
        <w:tc>
          <w:tcPr>
            <w:tcW w:w="694" w:type="dxa"/>
          </w:tcPr>
          <w:p w:rsidR="00732382" w:rsidRPr="000136A8" w:rsidRDefault="00732382" w:rsidP="00073445">
            <w:pPr>
              <w:jc w:val="both"/>
              <w:rPr>
                <w:bCs/>
                <w:szCs w:val="22"/>
              </w:rPr>
            </w:pPr>
            <w:r w:rsidRPr="000136A8">
              <w:rPr>
                <w:bCs/>
                <w:szCs w:val="22"/>
              </w:rPr>
              <w:t>37.6</w:t>
            </w:r>
          </w:p>
        </w:tc>
        <w:tc>
          <w:tcPr>
            <w:tcW w:w="694" w:type="dxa"/>
          </w:tcPr>
          <w:p w:rsidR="00732382" w:rsidRPr="000136A8" w:rsidRDefault="00732382" w:rsidP="00073445">
            <w:pPr>
              <w:jc w:val="both"/>
              <w:rPr>
                <w:bCs/>
                <w:szCs w:val="22"/>
              </w:rPr>
            </w:pPr>
            <w:r w:rsidRPr="000136A8">
              <w:rPr>
                <w:bCs/>
                <w:szCs w:val="22"/>
              </w:rPr>
              <w:t>36.8</w:t>
            </w:r>
          </w:p>
        </w:tc>
        <w:tc>
          <w:tcPr>
            <w:tcW w:w="694" w:type="dxa"/>
          </w:tcPr>
          <w:p w:rsidR="00732382" w:rsidRPr="000136A8" w:rsidRDefault="00732382" w:rsidP="00073445">
            <w:pPr>
              <w:jc w:val="both"/>
              <w:rPr>
                <w:bCs/>
                <w:szCs w:val="22"/>
              </w:rPr>
            </w:pPr>
            <w:r w:rsidRPr="000136A8">
              <w:rPr>
                <w:bCs/>
                <w:szCs w:val="22"/>
              </w:rPr>
              <w:t>37.0</w:t>
            </w:r>
          </w:p>
        </w:tc>
        <w:tc>
          <w:tcPr>
            <w:tcW w:w="694" w:type="dxa"/>
          </w:tcPr>
          <w:p w:rsidR="00732382" w:rsidRPr="000136A8" w:rsidRDefault="00732382" w:rsidP="00073445">
            <w:pPr>
              <w:jc w:val="both"/>
              <w:rPr>
                <w:bCs/>
                <w:szCs w:val="22"/>
              </w:rPr>
            </w:pPr>
            <w:r w:rsidRPr="000136A8">
              <w:rPr>
                <w:bCs/>
                <w:szCs w:val="22"/>
              </w:rPr>
              <w:t>37.1</w:t>
            </w:r>
          </w:p>
        </w:tc>
        <w:tc>
          <w:tcPr>
            <w:tcW w:w="694" w:type="dxa"/>
          </w:tcPr>
          <w:p w:rsidR="00732382" w:rsidRPr="000136A8" w:rsidRDefault="00732382" w:rsidP="00073445">
            <w:pPr>
              <w:jc w:val="both"/>
              <w:rPr>
                <w:bCs/>
                <w:szCs w:val="22"/>
              </w:rPr>
            </w:pPr>
            <w:r w:rsidRPr="000136A8">
              <w:rPr>
                <w:bCs/>
                <w:szCs w:val="22"/>
              </w:rPr>
              <w:t>37.0</w:t>
            </w:r>
          </w:p>
          <w:p w:rsidR="00732382" w:rsidRPr="000136A8" w:rsidRDefault="00732382" w:rsidP="00073445">
            <w:pPr>
              <w:jc w:val="both"/>
              <w:rPr>
                <w:bCs/>
                <w:szCs w:val="22"/>
              </w:rPr>
            </w:pPr>
          </w:p>
        </w:tc>
      </w:tr>
    </w:tbl>
    <w:p w:rsidR="00732382" w:rsidRPr="000136A8" w:rsidRDefault="00732382" w:rsidP="00732382">
      <w:pPr>
        <w:jc w:val="both"/>
        <w:rPr>
          <w:bCs/>
          <w:szCs w:val="22"/>
        </w:rPr>
      </w:pPr>
      <w:r w:rsidRPr="000136A8">
        <w:rPr>
          <w:bCs/>
          <w:szCs w:val="22"/>
        </w:rPr>
        <w:t xml:space="preserve">Create a graph that shows how the temperature changes with time. </w:t>
      </w:r>
    </w:p>
    <w:p w:rsidR="00732382" w:rsidRDefault="00E46870" w:rsidP="00732382">
      <w:pPr>
        <w:jc w:val="both"/>
        <w:rPr>
          <w:bCs/>
          <w:szCs w:val="22"/>
        </w:rPr>
      </w:pPr>
      <w:r>
        <w:rPr>
          <w:noProof/>
        </w:rPr>
        <w:lastRenderedPageBreak/>
        <w:drawing>
          <wp:inline distT="0" distB="0" distL="0" distR="0" wp14:anchorId="3D3C7528" wp14:editId="3DD10F36">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1" w:name="_GoBack"/>
      <w:bookmarkEnd w:id="1"/>
    </w:p>
    <w:p w:rsidR="00E46870" w:rsidRPr="000136A8" w:rsidRDefault="00E46870" w:rsidP="00732382">
      <w:pPr>
        <w:jc w:val="both"/>
        <w:rPr>
          <w:bCs/>
          <w:szCs w:val="22"/>
        </w:rPr>
      </w:pPr>
    </w:p>
    <w:p w:rsidR="00732382" w:rsidRPr="000136A8" w:rsidRDefault="00732382" w:rsidP="00732382">
      <w:pPr>
        <w:jc w:val="both"/>
        <w:rPr>
          <w:bCs/>
          <w:i/>
          <w:iCs/>
          <w:szCs w:val="22"/>
        </w:rPr>
      </w:pPr>
      <w:r w:rsidRPr="000136A8">
        <w:rPr>
          <w:bCs/>
          <w:i/>
          <w:iCs/>
          <w:szCs w:val="22"/>
        </w:rPr>
        <w:t>Extension: You can input the data into an excel spreadsheet (remember to use a csv file) or type the data straight into R Studio. In R studio complete questions 4 onwards).</w:t>
      </w:r>
    </w:p>
    <w:p w:rsidR="00E047D8" w:rsidRDefault="00E047D8"/>
    <w:sectPr w:rsidR="00E047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F59FE"/>
    <w:multiLevelType w:val="hybridMultilevel"/>
    <w:tmpl w:val="0A32640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382"/>
    <w:rsid w:val="004C6DE8"/>
    <w:rsid w:val="00732382"/>
    <w:rsid w:val="00E047D8"/>
    <w:rsid w:val="00E4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64A3"/>
  <w15:chartTrackingRefBased/>
  <w15:docId w15:val="{DB20EF1F-82B7-46DA-A072-2F634F90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82"/>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732382"/>
    <w:pPr>
      <w:keepNext/>
      <w:keepLines/>
      <w:spacing w:before="240"/>
      <w:outlineLvl w:val="0"/>
    </w:pPr>
    <w:rPr>
      <w:rFonts w:eastAsiaTheme="majorEastAs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82"/>
    <w:rPr>
      <w:rFonts w:ascii="Trebuchet MS" w:eastAsiaTheme="majorEastAsia" w:hAnsi="Trebuchet MS" w:cstheme="majorBidi"/>
      <w:sz w:val="32"/>
      <w:szCs w:val="32"/>
      <w:lang w:eastAsia="en-GB"/>
    </w:rPr>
  </w:style>
  <w:style w:type="table" w:styleId="TableGrid">
    <w:name w:val="Table Grid"/>
    <w:basedOn w:val="TableNormal"/>
    <w:uiPriority w:val="39"/>
    <w:rsid w:val="0073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382"/>
    <w:pPr>
      <w:ind w:left="720"/>
      <w:contextualSpacing/>
    </w:pPr>
  </w:style>
  <w:style w:type="character" w:styleId="PlaceholderText">
    <w:name w:val="Placeholder Text"/>
    <w:basedOn w:val="DefaultParagraphFont"/>
    <w:uiPriority w:val="99"/>
    <w:semiHidden/>
    <w:rsid w:val="007323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2.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Number of pupils</c:v>
                </c:pt>
              </c:strCache>
            </c:strRef>
          </c:tx>
          <c:spPr>
            <a:solidFill>
              <a:schemeClr val="accent1"/>
            </a:solidFill>
            <a:ln>
              <a:noFill/>
            </a:ln>
            <a:effectLst/>
          </c:spPr>
          <c:invertIfNegative val="0"/>
          <c:cat>
            <c:strRef>
              <c:f>Sheet1!$B$1:$G$1</c:f>
              <c:strCache>
                <c:ptCount val="6"/>
                <c:pt idx="0">
                  <c:v>Scotland</c:v>
                </c:pt>
                <c:pt idx="1">
                  <c:v>England</c:v>
                </c:pt>
                <c:pt idx="2">
                  <c:v>Spain</c:v>
                </c:pt>
                <c:pt idx="3">
                  <c:v>France</c:v>
                </c:pt>
                <c:pt idx="4">
                  <c:v>Italy</c:v>
                </c:pt>
                <c:pt idx="5">
                  <c:v>USA</c:v>
                </c:pt>
              </c:strCache>
            </c:strRef>
          </c:cat>
          <c:val>
            <c:numRef>
              <c:f>Sheet1!$B$2:$G$2</c:f>
              <c:numCache>
                <c:formatCode>General</c:formatCode>
                <c:ptCount val="6"/>
                <c:pt idx="0">
                  <c:v>3</c:v>
                </c:pt>
                <c:pt idx="1">
                  <c:v>5</c:v>
                </c:pt>
                <c:pt idx="2">
                  <c:v>12</c:v>
                </c:pt>
                <c:pt idx="3">
                  <c:v>4</c:v>
                </c:pt>
                <c:pt idx="4">
                  <c:v>2</c:v>
                </c:pt>
                <c:pt idx="5">
                  <c:v>4</c:v>
                </c:pt>
              </c:numCache>
            </c:numRef>
          </c:val>
          <c:extLst>
            <c:ext xmlns:c16="http://schemas.microsoft.com/office/drawing/2014/chart" uri="{C3380CC4-5D6E-409C-BE32-E72D297353CC}">
              <c16:uniqueId val="{00000000-10E8-4D2E-BD8F-72627FAAB75D}"/>
            </c:ext>
          </c:extLst>
        </c:ser>
        <c:dLbls>
          <c:showLegendKey val="0"/>
          <c:showVal val="0"/>
          <c:showCatName val="0"/>
          <c:showSerName val="0"/>
          <c:showPercent val="0"/>
          <c:showBubbleSize val="0"/>
        </c:dLbls>
        <c:gapWidth val="219"/>
        <c:overlap val="-27"/>
        <c:axId val="364788544"/>
        <c:axId val="364790184"/>
      </c:barChart>
      <c:catAx>
        <c:axId val="36478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90184"/>
        <c:crosses val="autoZero"/>
        <c:auto val="1"/>
        <c:lblAlgn val="ctr"/>
        <c:lblOffset val="100"/>
        <c:noMultiLvlLbl val="0"/>
      </c:catAx>
      <c:valAx>
        <c:axId val="3647901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478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Sheet1!$A$2</c:f>
              <c:strCache>
                <c:ptCount val="1"/>
                <c:pt idx="0">
                  <c:v>Number of pupils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AA0-444C-BB8C-4A1952DB30B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AA0-444C-BB8C-4A1952DB30B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AA0-444C-BB8C-4A1952DB30B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AA0-444C-BB8C-4A1952DB30B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AA0-444C-BB8C-4A1952DB30B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AA0-444C-BB8C-4A1952DB30B5}"/>
              </c:ext>
            </c:extLst>
          </c:dPt>
          <c:cat>
            <c:strRef>
              <c:f>Sheet1!$B$1:$G$1</c:f>
              <c:strCache>
                <c:ptCount val="6"/>
                <c:pt idx="0">
                  <c:v>Scotland</c:v>
                </c:pt>
                <c:pt idx="1">
                  <c:v>England</c:v>
                </c:pt>
                <c:pt idx="2">
                  <c:v>Spain</c:v>
                </c:pt>
                <c:pt idx="3">
                  <c:v>France</c:v>
                </c:pt>
                <c:pt idx="4">
                  <c:v>Italy</c:v>
                </c:pt>
                <c:pt idx="5">
                  <c:v>USA</c:v>
                </c:pt>
              </c:strCache>
            </c:strRef>
          </c:cat>
          <c:val>
            <c:numRef>
              <c:f>Sheet1!$B$2:$G$2</c:f>
              <c:numCache>
                <c:formatCode>General</c:formatCode>
                <c:ptCount val="6"/>
                <c:pt idx="0">
                  <c:v>3</c:v>
                </c:pt>
                <c:pt idx="1">
                  <c:v>5</c:v>
                </c:pt>
                <c:pt idx="2">
                  <c:v>12</c:v>
                </c:pt>
                <c:pt idx="3">
                  <c:v>4</c:v>
                </c:pt>
                <c:pt idx="4">
                  <c:v>2</c:v>
                </c:pt>
                <c:pt idx="5">
                  <c:v>4</c:v>
                </c:pt>
              </c:numCache>
            </c:numRef>
          </c:val>
          <c:extLst>
            <c:ext xmlns:c16="http://schemas.microsoft.com/office/drawing/2014/chart" uri="{C3380CC4-5D6E-409C-BE32-E72D297353CC}">
              <c16:uniqueId val="{0000000C-4AA0-444C-BB8C-4A1952DB30B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Sheet2!$A$2</c:f>
              <c:strCache>
                <c:ptCount val="1"/>
                <c:pt idx="0">
                  <c:v>Temp</c:v>
                </c:pt>
              </c:strCache>
            </c:strRef>
          </c:tx>
          <c:spPr>
            <a:ln w="28575" cap="rnd">
              <a:solidFill>
                <a:schemeClr val="accent1"/>
              </a:solidFill>
              <a:round/>
            </a:ln>
            <a:effectLst/>
          </c:spPr>
          <c:marker>
            <c:symbol val="none"/>
          </c:marker>
          <c:cat>
            <c:numRef>
              <c:f>Sheet2!$B$1:$M$1</c:f>
              <c:numCache>
                <c:formatCode>General</c:formatCode>
                <c:ptCount val="12"/>
                <c:pt idx="0">
                  <c:v>0</c:v>
                </c:pt>
                <c:pt idx="1">
                  <c:v>200</c:v>
                </c:pt>
                <c:pt idx="2">
                  <c:v>400</c:v>
                </c:pt>
                <c:pt idx="3">
                  <c:v>600</c:v>
                </c:pt>
                <c:pt idx="4">
                  <c:v>800</c:v>
                </c:pt>
                <c:pt idx="5">
                  <c:v>1000</c:v>
                </c:pt>
                <c:pt idx="6">
                  <c:v>1200</c:v>
                </c:pt>
                <c:pt idx="7">
                  <c:v>1400</c:v>
                </c:pt>
                <c:pt idx="8">
                  <c:v>1600</c:v>
                </c:pt>
                <c:pt idx="9">
                  <c:v>1800</c:v>
                </c:pt>
                <c:pt idx="10">
                  <c:v>2000</c:v>
                </c:pt>
                <c:pt idx="11">
                  <c:v>2200</c:v>
                </c:pt>
              </c:numCache>
            </c:numRef>
          </c:cat>
          <c:val>
            <c:numRef>
              <c:f>Sheet2!$B$2:$M$2</c:f>
              <c:numCache>
                <c:formatCode>General</c:formatCode>
                <c:ptCount val="12"/>
                <c:pt idx="0">
                  <c:v>38</c:v>
                </c:pt>
                <c:pt idx="1">
                  <c:v>38.200000000000003</c:v>
                </c:pt>
                <c:pt idx="2">
                  <c:v>37.799999999999997</c:v>
                </c:pt>
                <c:pt idx="3">
                  <c:v>37.799999999999997</c:v>
                </c:pt>
                <c:pt idx="4">
                  <c:v>37.5</c:v>
                </c:pt>
                <c:pt idx="5">
                  <c:v>37.4</c:v>
                </c:pt>
                <c:pt idx="6">
                  <c:v>37.4</c:v>
                </c:pt>
                <c:pt idx="7">
                  <c:v>37.6</c:v>
                </c:pt>
                <c:pt idx="8">
                  <c:v>36.799999999999997</c:v>
                </c:pt>
                <c:pt idx="9">
                  <c:v>37</c:v>
                </c:pt>
                <c:pt idx="10">
                  <c:v>37.1</c:v>
                </c:pt>
                <c:pt idx="11">
                  <c:v>37</c:v>
                </c:pt>
              </c:numCache>
            </c:numRef>
          </c:val>
          <c:smooth val="0"/>
          <c:extLst>
            <c:ext xmlns:c16="http://schemas.microsoft.com/office/drawing/2014/chart" uri="{C3380CC4-5D6E-409C-BE32-E72D297353CC}">
              <c16:uniqueId val="{00000000-D622-45EF-85BF-51D9D771E301}"/>
            </c:ext>
          </c:extLst>
        </c:ser>
        <c:dLbls>
          <c:showLegendKey val="0"/>
          <c:showVal val="0"/>
          <c:showCatName val="0"/>
          <c:showSerName val="0"/>
          <c:showPercent val="0"/>
          <c:showBubbleSize val="0"/>
        </c:dLbls>
        <c:smooth val="0"/>
        <c:axId val="435474936"/>
        <c:axId val="435477888"/>
        <c:extLst>
          <c:ext xmlns:c15="http://schemas.microsoft.com/office/drawing/2012/chart" uri="{02D57815-91ED-43cb-92C2-25804820EDAC}">
            <c15:filteredLineSeries>
              <c15:ser>
                <c:idx val="1"/>
                <c:order val="1"/>
                <c:tx>
                  <c:strRef>
                    <c:extLst>
                      <c:ext uri="{02D57815-91ED-43cb-92C2-25804820EDAC}">
                        <c15:formulaRef>
                          <c15:sqref>Sheet2!$A$3</c15:sqref>
                        </c15:formulaRef>
                      </c:ext>
                    </c:extLst>
                    <c:strCache>
                      <c:ptCount val="1"/>
                    </c:strCache>
                  </c:strRef>
                </c:tx>
                <c:spPr>
                  <a:ln w="28575" cap="rnd">
                    <a:solidFill>
                      <a:schemeClr val="accent2"/>
                    </a:solidFill>
                    <a:round/>
                  </a:ln>
                  <a:effectLst/>
                </c:spPr>
                <c:marker>
                  <c:symbol val="none"/>
                </c:marker>
                <c:cat>
                  <c:numRef>
                    <c:extLst>
                      <c:ext uri="{02D57815-91ED-43cb-92C2-25804820EDAC}">
                        <c15:formulaRef>
                          <c15:sqref>Sheet2!$B$1:$M$1</c15:sqref>
                        </c15:formulaRef>
                      </c:ext>
                    </c:extLst>
                    <c:numCache>
                      <c:formatCode>General</c:formatCode>
                      <c:ptCount val="12"/>
                      <c:pt idx="0">
                        <c:v>0</c:v>
                      </c:pt>
                      <c:pt idx="1">
                        <c:v>200</c:v>
                      </c:pt>
                      <c:pt idx="2">
                        <c:v>400</c:v>
                      </c:pt>
                      <c:pt idx="3">
                        <c:v>600</c:v>
                      </c:pt>
                      <c:pt idx="4">
                        <c:v>800</c:v>
                      </c:pt>
                      <c:pt idx="5">
                        <c:v>1000</c:v>
                      </c:pt>
                      <c:pt idx="6">
                        <c:v>1200</c:v>
                      </c:pt>
                      <c:pt idx="7">
                        <c:v>1400</c:v>
                      </c:pt>
                      <c:pt idx="8">
                        <c:v>1600</c:v>
                      </c:pt>
                      <c:pt idx="9">
                        <c:v>1800</c:v>
                      </c:pt>
                      <c:pt idx="10">
                        <c:v>2000</c:v>
                      </c:pt>
                      <c:pt idx="11">
                        <c:v>2200</c:v>
                      </c:pt>
                    </c:numCache>
                  </c:numRef>
                </c:cat>
                <c:val>
                  <c:numRef>
                    <c:extLst>
                      <c:ext uri="{02D57815-91ED-43cb-92C2-25804820EDAC}">
                        <c15:formulaRef>
                          <c15:sqref>Sheet2!$B$3:$M$3</c15:sqref>
                        </c15:formulaRef>
                      </c:ext>
                    </c:extLst>
                    <c:numCache>
                      <c:formatCode>General</c:formatCode>
                      <c:ptCount val="12"/>
                    </c:numCache>
                  </c:numRef>
                </c:val>
                <c:smooth val="0"/>
                <c:extLst>
                  <c:ext xmlns:c16="http://schemas.microsoft.com/office/drawing/2014/chart" uri="{C3380CC4-5D6E-409C-BE32-E72D297353CC}">
                    <c16:uniqueId val="{00000001-D622-45EF-85BF-51D9D771E301}"/>
                  </c:ext>
                </c:extLst>
              </c15:ser>
            </c15:filteredLineSeries>
          </c:ext>
        </c:extLst>
      </c:lineChart>
      <c:catAx>
        <c:axId val="435474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477888"/>
        <c:crosses val="autoZero"/>
        <c:auto val="1"/>
        <c:lblAlgn val="ctr"/>
        <c:lblOffset val="100"/>
        <c:noMultiLvlLbl val="0"/>
      </c:catAx>
      <c:valAx>
        <c:axId val="435477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474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3</cp:revision>
  <dcterms:created xsi:type="dcterms:W3CDTF">2022-06-27T13:57:00Z</dcterms:created>
  <dcterms:modified xsi:type="dcterms:W3CDTF">2022-08-18T07:15:00Z</dcterms:modified>
</cp:coreProperties>
</file>